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AC" w:rsidRPr="00A95F20" w:rsidRDefault="004776AC" w:rsidP="00B603FC">
      <w:pPr>
        <w:rPr>
          <w:rFonts w:cs="Times New Roman"/>
          <w:sz w:val="24"/>
          <w:szCs w:val="24"/>
        </w:rPr>
      </w:pPr>
    </w:p>
    <w:tbl>
      <w:tblPr>
        <w:tblStyle w:val="a3"/>
        <w:tblW w:w="964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08"/>
        <w:gridCol w:w="1800"/>
        <w:gridCol w:w="4140"/>
      </w:tblGrid>
      <w:tr w:rsidR="00E25BE9" w:rsidRPr="00A95F20" w:rsidTr="00E25BE9">
        <w:tc>
          <w:tcPr>
            <w:tcW w:w="3708" w:type="dxa"/>
          </w:tcPr>
          <w:p w:rsidR="00E25BE9" w:rsidRPr="00A95F20" w:rsidRDefault="00E25BE9" w:rsidP="00B603FC">
            <w:pPr>
              <w:rPr>
                <w:rFonts w:eastAsia="Calibri" w:cs="Times New Roman"/>
                <w:sz w:val="24"/>
                <w:szCs w:val="24"/>
                <w:bdr w:val="none" w:sz="0" w:space="0" w:color="auto" w:frame="1"/>
              </w:rPr>
            </w:pPr>
            <w:r w:rsidRPr="00A95F20">
              <w:rPr>
                <w:rFonts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«Согласовано»                    </w:t>
            </w:r>
            <w:r w:rsidRPr="00A95F20">
              <w:rPr>
                <w:rFonts w:cs="Times New Roman"/>
                <w:sz w:val="24"/>
                <w:szCs w:val="24"/>
                <w:bdr w:val="none" w:sz="0" w:space="0" w:color="auto" w:frame="1"/>
              </w:rPr>
              <w:t>Председатель  профкома ____________ О.А. Сапожникова</w:t>
            </w:r>
          </w:p>
          <w:p w:rsidR="00E25BE9" w:rsidRPr="00A95F20" w:rsidRDefault="00E25BE9" w:rsidP="00B603FC">
            <w:pPr>
              <w:rPr>
                <w:rFonts w:cs="Times New Roman"/>
                <w:sz w:val="24"/>
                <w:szCs w:val="24"/>
              </w:rPr>
            </w:pPr>
          </w:p>
          <w:p w:rsidR="00E25BE9" w:rsidRPr="00A95F20" w:rsidRDefault="00E25BE9" w:rsidP="00B603FC">
            <w:pPr>
              <w:rPr>
                <w:rFonts w:cs="Times New Roman"/>
                <w:sz w:val="24"/>
                <w:szCs w:val="24"/>
              </w:rPr>
            </w:pPr>
            <w:r w:rsidRPr="00A95F20">
              <w:rPr>
                <w:rFonts w:cs="Times New Roman"/>
                <w:sz w:val="24"/>
                <w:szCs w:val="24"/>
              </w:rPr>
              <w:t xml:space="preserve">Протокол №__                                                                          </w:t>
            </w:r>
          </w:p>
          <w:p w:rsidR="00E25BE9" w:rsidRPr="00A95F20" w:rsidRDefault="00B603FC" w:rsidP="00B603FC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95F20">
              <w:rPr>
                <w:rFonts w:cs="Times New Roman"/>
                <w:sz w:val="24"/>
                <w:szCs w:val="24"/>
              </w:rPr>
              <w:t>от «___»  2015</w:t>
            </w:r>
            <w:r w:rsidR="00E25BE9" w:rsidRPr="00A95F20">
              <w:rPr>
                <w:rFonts w:cs="Times New Roman"/>
                <w:sz w:val="24"/>
                <w:szCs w:val="24"/>
              </w:rPr>
              <w:t>г.</w:t>
            </w:r>
          </w:p>
        </w:tc>
        <w:tc>
          <w:tcPr>
            <w:tcW w:w="1800" w:type="dxa"/>
          </w:tcPr>
          <w:p w:rsidR="00E25BE9" w:rsidRPr="00A95F20" w:rsidRDefault="00E25BE9" w:rsidP="00B603FC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E25BE9" w:rsidRPr="00A95F20" w:rsidRDefault="00E25BE9" w:rsidP="00B603FC">
            <w:pPr>
              <w:jc w:val="right"/>
              <w:rPr>
                <w:rFonts w:eastAsia="Calibri" w:cs="Times New Roman"/>
                <w:bCs/>
                <w:sz w:val="24"/>
                <w:szCs w:val="24"/>
              </w:rPr>
            </w:pPr>
            <w:r w:rsidRPr="00A95F20">
              <w:rPr>
                <w:rFonts w:cs="Times New Roman"/>
                <w:b/>
                <w:bCs/>
                <w:sz w:val="24"/>
                <w:szCs w:val="24"/>
              </w:rPr>
              <w:t>Утверждаю:</w:t>
            </w:r>
            <w:r w:rsidRPr="00A95F20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  <w:p w:rsidR="00E25BE9" w:rsidRPr="00A95F20" w:rsidRDefault="00E25BE9" w:rsidP="00B603FC">
            <w:pPr>
              <w:jc w:val="right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95F20">
              <w:rPr>
                <w:rFonts w:cs="Times New Roman"/>
                <w:sz w:val="24"/>
                <w:szCs w:val="24"/>
              </w:rPr>
              <w:t>Директор                                                                ГБОУ СО КШИ «СКК им.М.В. Банных»                                                                                   __________ Данченко В.И.                                                                        «___»__________201</w:t>
            </w:r>
            <w:r w:rsidR="00B603FC" w:rsidRPr="00A95F20">
              <w:rPr>
                <w:rFonts w:cs="Times New Roman"/>
                <w:sz w:val="24"/>
                <w:szCs w:val="24"/>
              </w:rPr>
              <w:t>5</w:t>
            </w:r>
            <w:r w:rsidRPr="00A95F20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</w:tr>
    </w:tbl>
    <w:p w:rsidR="00E25BE9" w:rsidRPr="00A95F20" w:rsidRDefault="00E25BE9" w:rsidP="00B603FC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E25BE9" w:rsidRPr="00A95F20" w:rsidRDefault="00E25BE9" w:rsidP="00B603FC">
      <w:pPr>
        <w:ind w:firstLine="397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E25BE9" w:rsidRPr="00A95F20" w:rsidRDefault="00E25BE9" w:rsidP="00B603FC">
      <w:pPr>
        <w:ind w:firstLine="39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95F20">
        <w:rPr>
          <w:rFonts w:eastAsia="Times New Roman" w:cs="Times New Roman"/>
          <w:b/>
          <w:bCs/>
          <w:sz w:val="24"/>
          <w:szCs w:val="24"/>
          <w:lang w:eastAsia="ru-RU"/>
        </w:rPr>
        <w:t>ПОЛОЖЕНИЕ</w:t>
      </w:r>
    </w:p>
    <w:p w:rsidR="00E25BE9" w:rsidRPr="00A95F20" w:rsidRDefault="00E25BE9" w:rsidP="00B603FC">
      <w:pPr>
        <w:ind w:firstLine="397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A95F20">
        <w:rPr>
          <w:rFonts w:eastAsia="Times New Roman" w:cs="Times New Roman"/>
          <w:b/>
          <w:bCs/>
          <w:sz w:val="24"/>
          <w:szCs w:val="24"/>
          <w:lang w:eastAsia="ru-RU"/>
        </w:rPr>
        <w:t>об общем собрании трудового коллектива</w:t>
      </w:r>
    </w:p>
    <w:p w:rsidR="00A95F20" w:rsidRPr="00A95F20" w:rsidRDefault="00E25BE9" w:rsidP="00B603FC">
      <w:pPr>
        <w:ind w:firstLine="397"/>
        <w:jc w:val="center"/>
        <w:rPr>
          <w:rFonts w:cs="Times New Roman"/>
          <w:b/>
          <w:sz w:val="24"/>
          <w:szCs w:val="24"/>
        </w:rPr>
      </w:pPr>
      <w:r w:rsidRPr="00A95F20">
        <w:rPr>
          <w:rFonts w:cs="Times New Roman"/>
          <w:b/>
          <w:sz w:val="24"/>
          <w:szCs w:val="24"/>
        </w:rPr>
        <w:t xml:space="preserve">ГБОУ СО КШИ «СКК им.М.В. </w:t>
      </w:r>
      <w:proofErr w:type="gramStart"/>
      <w:r w:rsidRPr="00A95F20">
        <w:rPr>
          <w:rFonts w:cs="Times New Roman"/>
          <w:b/>
          <w:sz w:val="24"/>
          <w:szCs w:val="24"/>
        </w:rPr>
        <w:t>Банных</w:t>
      </w:r>
      <w:proofErr w:type="gramEnd"/>
      <w:r w:rsidRPr="00A95F20">
        <w:rPr>
          <w:rFonts w:cs="Times New Roman"/>
          <w:b/>
          <w:sz w:val="24"/>
          <w:szCs w:val="24"/>
        </w:rPr>
        <w:t>»</w:t>
      </w:r>
    </w:p>
    <w:p w:rsidR="00E25BE9" w:rsidRPr="00A95F20" w:rsidRDefault="00E25BE9" w:rsidP="00B603FC">
      <w:pPr>
        <w:pStyle w:val="msonospacing0"/>
        <w:shd w:val="clear" w:color="auto" w:fill="FFFFFF"/>
        <w:spacing w:before="0" w:beforeAutospacing="0" w:after="0" w:afterAutospacing="0"/>
        <w:ind w:right="-1"/>
      </w:pPr>
      <w:r w:rsidRPr="00A95F20">
        <w:rPr>
          <w:b/>
        </w:rPr>
        <w:t xml:space="preserve">1.     Общие положения                                                                                                                                   </w:t>
      </w:r>
      <w:r w:rsidRPr="00A95F20">
        <w:t>1.1. Настоящее положение разработано в соответствии с Законом «Об образовании в Российской Федерации», Типовым положением об общеобразовательном учреждении, Уставом школы.                                                                                                                                                             1.2. Общее собрание трудового коллектива (далее  - Общее собрание) </w:t>
      </w:r>
      <w:r w:rsidRPr="00A95F20">
        <w:rPr>
          <w:rStyle w:val="FontStyle18"/>
          <w:rFonts w:ascii="Times New Roman" w:hAnsi="Times New Roman" w:cs="Times New Roman"/>
          <w:sz w:val="24"/>
          <w:szCs w:val="24"/>
        </w:rPr>
        <w:t>государственного бюджетного общеобразовательного учреждения Свердловской области кадетской школы-интерната «Свердловский кадетский корпус имени капитана 1 ранга М.В.</w:t>
      </w:r>
      <w:proofErr w:type="gramStart"/>
      <w:r w:rsidRPr="00A95F20">
        <w:rPr>
          <w:rStyle w:val="FontStyle18"/>
          <w:rFonts w:ascii="Times New Roman" w:hAnsi="Times New Roman" w:cs="Times New Roman"/>
          <w:sz w:val="24"/>
          <w:szCs w:val="24"/>
        </w:rPr>
        <w:t>Банных</w:t>
      </w:r>
      <w:proofErr w:type="gramEnd"/>
      <w:r w:rsidRPr="00A95F20">
        <w:rPr>
          <w:rStyle w:val="FontStyle18"/>
          <w:rFonts w:ascii="Times New Roman" w:hAnsi="Times New Roman" w:cs="Times New Roman"/>
          <w:sz w:val="24"/>
          <w:szCs w:val="24"/>
        </w:rPr>
        <w:t xml:space="preserve">» </w:t>
      </w:r>
      <w:r w:rsidRPr="00A95F20">
        <w:t xml:space="preserve"> (далее – СКК) является органом самоуправления.                                                                                             1.3. Общее собрание создается в целях развития и совершенствования образовательной деятельности СКК, а также расширения коллегиальных, демократических форм управления на основании Устава ГБОУ СО КШИ «СКК им.М.В. Банных».                                                                            1.4. </w:t>
      </w:r>
      <w:proofErr w:type="gramStart"/>
      <w:r w:rsidRPr="00A95F20">
        <w:t>Основными задачами общего собрания является коллегиальное решение важных вопросов жизнедеятельности трудового коллектива СКК; совершенствование образовательного процесса (выявление резервов улучшения работы, выработка предложений по их реализации, принятие и использование механизмов стимулирования общественной деятельности работников, учащихся и их родителей); привлечение сил и средств юридических и физических лиц; гармонизация и гуманизация взаимоотношений участников образовательного процесса;</w:t>
      </w:r>
      <w:proofErr w:type="gramEnd"/>
      <w:r w:rsidRPr="00A95F20">
        <w:t xml:space="preserve"> </w:t>
      </w:r>
      <w:proofErr w:type="spellStart"/>
      <w:r w:rsidRPr="00A95F20">
        <w:t>соуправленческая</w:t>
      </w:r>
      <w:proofErr w:type="spellEnd"/>
      <w:r w:rsidRPr="00A95F20">
        <w:t xml:space="preserve"> деятельность, выявление и обмен мнениями участников образовательного процесса, организация их участия в выработке и принятии управленческих решений.                                                                    1.5. Общее собрание  работает в тесном контакте с другими органами школьного самоуправления, а также с различными организациями и социальными институтами вне СКК, являющимися социальными партнёрами в реализации образовательных целей и задач школы-интерната.                                                                                                                      </w:t>
      </w:r>
    </w:p>
    <w:p w:rsidR="00E25BE9" w:rsidRPr="00A95F20" w:rsidRDefault="00E25BE9" w:rsidP="00B603FC">
      <w:pPr>
        <w:ind w:right="-1"/>
        <w:rPr>
          <w:rFonts w:eastAsia="Times New Roman" w:cs="Times New Roman"/>
          <w:sz w:val="24"/>
          <w:szCs w:val="24"/>
          <w:lang w:eastAsia="ru-RU"/>
        </w:rPr>
      </w:pPr>
      <w:r w:rsidRPr="00A95F20">
        <w:rPr>
          <w:rFonts w:eastAsia="Times New Roman" w:cs="Times New Roman"/>
          <w:b/>
          <w:bCs/>
          <w:sz w:val="24"/>
          <w:szCs w:val="24"/>
          <w:lang w:eastAsia="ru-RU"/>
        </w:rPr>
        <w:t>2. Компетенция</w:t>
      </w:r>
    </w:p>
    <w:p w:rsidR="00E25BE9" w:rsidRPr="00A95F20" w:rsidRDefault="00E25BE9" w:rsidP="00B603FC">
      <w:pPr>
        <w:ind w:right="-1"/>
        <w:rPr>
          <w:rFonts w:eastAsia="Times New Roman" w:cs="Times New Roman"/>
          <w:sz w:val="24"/>
          <w:szCs w:val="24"/>
          <w:lang w:eastAsia="ru-RU"/>
        </w:rPr>
      </w:pPr>
      <w:r w:rsidRPr="00A95F20">
        <w:rPr>
          <w:rFonts w:eastAsia="Times New Roman" w:cs="Times New Roman"/>
          <w:sz w:val="24"/>
          <w:szCs w:val="24"/>
          <w:lang w:eastAsia="ru-RU"/>
        </w:rPr>
        <w:t>2.1. К исключительной компетенции общего собрания относится:</w:t>
      </w:r>
    </w:p>
    <w:p w:rsidR="00E25BE9" w:rsidRPr="00A95F20" w:rsidRDefault="00E25BE9" w:rsidP="00B603FC">
      <w:pPr>
        <w:ind w:right="-1"/>
        <w:rPr>
          <w:rFonts w:eastAsia="Calibri" w:cs="Times New Roman"/>
          <w:sz w:val="24"/>
          <w:szCs w:val="24"/>
        </w:rPr>
      </w:pPr>
      <w:r w:rsidRPr="00A95F20">
        <w:rPr>
          <w:rFonts w:eastAsia="Times New Roman" w:cs="Times New Roman"/>
          <w:sz w:val="24"/>
          <w:szCs w:val="24"/>
          <w:lang w:eastAsia="ru-RU"/>
        </w:rPr>
        <w:t xml:space="preserve">– принятие Устава </w:t>
      </w:r>
      <w:r w:rsidRPr="00A95F20">
        <w:rPr>
          <w:rFonts w:cs="Times New Roman"/>
          <w:sz w:val="24"/>
          <w:szCs w:val="24"/>
        </w:rPr>
        <w:t>ГБОУ СО КШИ «СКК им.М.В. Банных»</w:t>
      </w:r>
      <w:r w:rsidRPr="00A95F20">
        <w:rPr>
          <w:rFonts w:eastAsia="Times New Roman" w:cs="Times New Roman"/>
          <w:sz w:val="24"/>
          <w:szCs w:val="24"/>
          <w:lang w:eastAsia="ru-RU"/>
        </w:rPr>
        <w:t>, изменений и дополнений к нему;</w:t>
      </w:r>
    </w:p>
    <w:p w:rsidR="00E25BE9" w:rsidRPr="00A95F20" w:rsidRDefault="00E25BE9" w:rsidP="00B603FC">
      <w:pPr>
        <w:shd w:val="clear" w:color="auto" w:fill="FFFFFF"/>
        <w:ind w:right="-1"/>
        <w:rPr>
          <w:rFonts w:eastAsia="Times New Roman" w:cs="Times New Roman"/>
          <w:sz w:val="24"/>
          <w:szCs w:val="24"/>
          <w:lang w:eastAsia="ru-RU"/>
        </w:rPr>
      </w:pPr>
      <w:r w:rsidRPr="00A95F20">
        <w:rPr>
          <w:rFonts w:eastAsia="Times New Roman" w:cs="Times New Roman"/>
          <w:sz w:val="24"/>
          <w:szCs w:val="24"/>
          <w:lang w:eastAsia="ru-RU"/>
        </w:rPr>
        <w:t>–обсуждение проектов локальных актов, по вопросам, касающимся интересов работников СКК, предусмотренных трудовым законодательством;</w:t>
      </w:r>
    </w:p>
    <w:p w:rsidR="00E25BE9" w:rsidRPr="00A95F20" w:rsidRDefault="00E25BE9" w:rsidP="00B603FC">
      <w:pPr>
        <w:ind w:right="-1"/>
        <w:rPr>
          <w:rFonts w:eastAsia="Times New Roman" w:cs="Times New Roman"/>
          <w:sz w:val="24"/>
          <w:szCs w:val="24"/>
          <w:lang w:eastAsia="ru-RU"/>
        </w:rPr>
      </w:pPr>
      <w:r w:rsidRPr="00A95F20">
        <w:rPr>
          <w:rFonts w:eastAsia="Times New Roman" w:cs="Times New Roman"/>
          <w:sz w:val="24"/>
          <w:szCs w:val="24"/>
          <w:lang w:eastAsia="ru-RU"/>
        </w:rPr>
        <w:t>–  обсуждение информации директора о перспективах развития СКК;</w:t>
      </w:r>
    </w:p>
    <w:p w:rsidR="00E25BE9" w:rsidRPr="00A95F20" w:rsidRDefault="00E25BE9" w:rsidP="00B603FC">
      <w:pPr>
        <w:ind w:right="-1"/>
        <w:rPr>
          <w:rFonts w:eastAsia="Times New Roman" w:cs="Times New Roman"/>
          <w:sz w:val="24"/>
          <w:szCs w:val="24"/>
          <w:lang w:eastAsia="ru-RU"/>
        </w:rPr>
      </w:pPr>
      <w:r w:rsidRPr="00A95F20">
        <w:rPr>
          <w:rFonts w:eastAsia="Times New Roman" w:cs="Times New Roman"/>
          <w:sz w:val="24"/>
          <w:szCs w:val="24"/>
          <w:lang w:eastAsia="ru-RU"/>
        </w:rPr>
        <w:t>– обсуждение и принятие Правил внутреннего трудового распорядка по представлению директора СКК;</w:t>
      </w:r>
    </w:p>
    <w:p w:rsidR="00E25BE9" w:rsidRPr="00A95F20" w:rsidRDefault="00E25BE9" w:rsidP="00B603FC">
      <w:pPr>
        <w:ind w:right="-1"/>
        <w:rPr>
          <w:rFonts w:eastAsia="Times New Roman" w:cs="Times New Roman"/>
          <w:sz w:val="24"/>
          <w:szCs w:val="24"/>
          <w:lang w:eastAsia="ru-RU"/>
        </w:rPr>
      </w:pPr>
      <w:r w:rsidRPr="00A95F20">
        <w:rPr>
          <w:rFonts w:eastAsia="Times New Roman" w:cs="Times New Roman"/>
          <w:sz w:val="24"/>
          <w:szCs w:val="24"/>
          <w:lang w:eastAsia="ru-RU"/>
        </w:rPr>
        <w:t>– принятие Коллективного договора;</w:t>
      </w:r>
    </w:p>
    <w:p w:rsidR="00E25BE9" w:rsidRPr="00A95F20" w:rsidRDefault="00E25BE9" w:rsidP="00B603FC">
      <w:pPr>
        <w:ind w:right="-1"/>
        <w:rPr>
          <w:rFonts w:eastAsia="Times New Roman" w:cs="Times New Roman"/>
          <w:sz w:val="24"/>
          <w:szCs w:val="24"/>
          <w:lang w:eastAsia="ru-RU"/>
        </w:rPr>
      </w:pPr>
      <w:r w:rsidRPr="00A95F20">
        <w:rPr>
          <w:rFonts w:eastAsia="Times New Roman" w:cs="Times New Roman"/>
          <w:sz w:val="24"/>
          <w:szCs w:val="24"/>
          <w:lang w:eastAsia="ru-RU"/>
        </w:rPr>
        <w:t>– рассмотрение кандидатур работников СКК  к награждению;</w:t>
      </w:r>
    </w:p>
    <w:p w:rsidR="00E25BE9" w:rsidRPr="00A95F20" w:rsidRDefault="00E25BE9" w:rsidP="00B603FC">
      <w:pPr>
        <w:ind w:right="-1"/>
        <w:rPr>
          <w:rFonts w:eastAsia="Times New Roman" w:cs="Times New Roman"/>
          <w:sz w:val="24"/>
          <w:szCs w:val="24"/>
          <w:lang w:eastAsia="ru-RU"/>
        </w:rPr>
      </w:pPr>
      <w:r w:rsidRPr="00A95F20">
        <w:rPr>
          <w:rFonts w:eastAsia="Times New Roman" w:cs="Times New Roman"/>
          <w:sz w:val="24"/>
          <w:szCs w:val="24"/>
          <w:lang w:eastAsia="ru-RU"/>
        </w:rPr>
        <w:t>– заслушивание отчёта директора СКК (совместно с председателем профсоюзного комитета) о выполнении Коллективного договора, о проделанной работе по охране труда, Публичного отчета.</w:t>
      </w:r>
    </w:p>
    <w:p w:rsidR="00E25BE9" w:rsidRPr="00A95F20" w:rsidRDefault="00E25BE9" w:rsidP="00B603FC">
      <w:pPr>
        <w:ind w:right="-1"/>
        <w:rPr>
          <w:rFonts w:eastAsia="Times New Roman" w:cs="Times New Roman"/>
          <w:sz w:val="24"/>
          <w:szCs w:val="24"/>
          <w:lang w:eastAsia="ru-RU"/>
        </w:rPr>
      </w:pPr>
      <w:r w:rsidRPr="00A95F20">
        <w:rPr>
          <w:rFonts w:eastAsia="Times New Roman" w:cs="Times New Roman"/>
          <w:sz w:val="24"/>
          <w:szCs w:val="24"/>
          <w:lang w:eastAsia="ru-RU"/>
        </w:rPr>
        <w:t>– определение численности и срока полномочий комиссии по трудовым спорам, избрание её членов.</w:t>
      </w:r>
    </w:p>
    <w:p w:rsidR="00E25BE9" w:rsidRPr="00A95F20" w:rsidRDefault="00E25BE9" w:rsidP="00B603FC">
      <w:pPr>
        <w:ind w:right="-1"/>
        <w:rPr>
          <w:rFonts w:eastAsia="Calibri" w:cs="Times New Roman"/>
          <w:sz w:val="24"/>
          <w:szCs w:val="24"/>
        </w:rPr>
      </w:pPr>
      <w:r w:rsidRPr="00A95F20">
        <w:rPr>
          <w:rFonts w:cs="Times New Roman"/>
          <w:sz w:val="24"/>
          <w:szCs w:val="24"/>
        </w:rPr>
        <w:t>2.2. Собрание может рассмотреть и другие вопросы жизнедеятельности СКК или передавать данные полномочия другим органам самоуправления СКК.</w:t>
      </w:r>
    </w:p>
    <w:p w:rsidR="00E25BE9" w:rsidRPr="00A95F20" w:rsidRDefault="00E25BE9" w:rsidP="00B603FC">
      <w:pPr>
        <w:ind w:right="-1"/>
        <w:rPr>
          <w:rFonts w:eastAsia="Times New Roman" w:cs="Times New Roman"/>
          <w:sz w:val="24"/>
          <w:szCs w:val="24"/>
          <w:lang w:eastAsia="ru-RU"/>
        </w:rPr>
      </w:pPr>
      <w:r w:rsidRPr="00A95F20">
        <w:rPr>
          <w:rFonts w:eastAsia="Times New Roman" w:cs="Times New Roman"/>
          <w:b/>
          <w:bCs/>
          <w:sz w:val="24"/>
          <w:szCs w:val="24"/>
          <w:lang w:eastAsia="ru-RU"/>
        </w:rPr>
        <w:t>3. Состав и порядок работы</w:t>
      </w:r>
    </w:p>
    <w:p w:rsidR="00E25BE9" w:rsidRPr="00A95F20" w:rsidRDefault="00E25BE9" w:rsidP="00B603FC">
      <w:pPr>
        <w:ind w:right="-1"/>
        <w:rPr>
          <w:rFonts w:eastAsia="Times New Roman" w:cs="Times New Roman"/>
          <w:sz w:val="24"/>
          <w:szCs w:val="24"/>
          <w:lang w:eastAsia="ru-RU"/>
        </w:rPr>
      </w:pPr>
      <w:r w:rsidRPr="00A95F20">
        <w:rPr>
          <w:rFonts w:eastAsia="Times New Roman" w:cs="Times New Roman"/>
          <w:sz w:val="24"/>
          <w:szCs w:val="24"/>
          <w:lang w:eastAsia="ru-RU"/>
        </w:rPr>
        <w:t>3.1. В состав общего собрания входят все сотрудники, для которых СКК является основным местом работы.</w:t>
      </w:r>
    </w:p>
    <w:p w:rsidR="00E25BE9" w:rsidRPr="00A95F20" w:rsidRDefault="00E25BE9" w:rsidP="00B603FC">
      <w:pPr>
        <w:ind w:right="-1"/>
        <w:rPr>
          <w:rFonts w:eastAsia="Times New Roman" w:cs="Times New Roman"/>
          <w:sz w:val="24"/>
          <w:szCs w:val="24"/>
          <w:lang w:eastAsia="ru-RU"/>
        </w:rPr>
      </w:pPr>
      <w:r w:rsidRPr="00A95F20">
        <w:rPr>
          <w:rFonts w:eastAsia="Times New Roman" w:cs="Times New Roman"/>
          <w:sz w:val="24"/>
          <w:szCs w:val="24"/>
          <w:lang w:eastAsia="ru-RU"/>
        </w:rPr>
        <w:t>3.2. Общее собрание трудового коллектива собирается директором СКК не реже двух раз в течение  учебного года.</w:t>
      </w:r>
    </w:p>
    <w:p w:rsidR="00E25BE9" w:rsidRPr="00A95F20" w:rsidRDefault="00E25BE9" w:rsidP="00B603FC">
      <w:pPr>
        <w:ind w:right="-1"/>
        <w:rPr>
          <w:rFonts w:eastAsia="Times New Roman" w:cs="Times New Roman"/>
          <w:sz w:val="24"/>
          <w:szCs w:val="24"/>
          <w:lang w:eastAsia="ru-RU"/>
        </w:rPr>
      </w:pPr>
      <w:r w:rsidRPr="00A95F20">
        <w:rPr>
          <w:rFonts w:eastAsia="Times New Roman" w:cs="Times New Roman"/>
          <w:sz w:val="24"/>
          <w:szCs w:val="24"/>
          <w:lang w:eastAsia="ru-RU"/>
        </w:rPr>
        <w:lastRenderedPageBreak/>
        <w:t>3.3. Внеочередной созыв общего собрания может произойти по требованию директора СКК или по заявлению 1/3 членов общего собрания, поданному в письменном виде.</w:t>
      </w:r>
    </w:p>
    <w:p w:rsidR="00E25BE9" w:rsidRPr="00A95F20" w:rsidRDefault="00E25BE9" w:rsidP="00B603FC">
      <w:pPr>
        <w:ind w:right="-1"/>
        <w:rPr>
          <w:rFonts w:eastAsia="Times New Roman" w:cs="Times New Roman"/>
          <w:sz w:val="24"/>
          <w:szCs w:val="24"/>
          <w:lang w:eastAsia="ru-RU"/>
        </w:rPr>
      </w:pPr>
      <w:r w:rsidRPr="00A95F20">
        <w:rPr>
          <w:rFonts w:eastAsia="Times New Roman" w:cs="Times New Roman"/>
          <w:sz w:val="24"/>
          <w:szCs w:val="24"/>
          <w:lang w:eastAsia="ru-RU"/>
        </w:rPr>
        <w:t>3.3. Общее собрание считается правомочными, если на нем присутствует не менее половины  состава трудового коллектива.</w:t>
      </w:r>
    </w:p>
    <w:p w:rsidR="00E25BE9" w:rsidRPr="00A95F20" w:rsidRDefault="00E25BE9" w:rsidP="00B603FC">
      <w:pPr>
        <w:ind w:right="-1"/>
        <w:rPr>
          <w:rFonts w:cs="Times New Roman"/>
          <w:sz w:val="24"/>
          <w:szCs w:val="24"/>
        </w:rPr>
      </w:pPr>
      <w:r w:rsidRPr="00A95F20">
        <w:rPr>
          <w:rFonts w:cs="Times New Roman"/>
          <w:sz w:val="24"/>
          <w:szCs w:val="24"/>
        </w:rPr>
        <w:t>3.4. Общее собрание ведет председатель, избираемый из числа участников. На общем собрании избирается также секретарь, который ведет всю документацию и сдает ее в архив в установленном порядке. Председатель и секретарь общего собрания избираются сроком на один учебный год.                                                                                                                                                                                                      3.5.    Председатель общего собрания трудового коллектива:</w:t>
      </w:r>
    </w:p>
    <w:p w:rsidR="00E25BE9" w:rsidRPr="00A95F20" w:rsidRDefault="00E25BE9" w:rsidP="00B603FC">
      <w:pPr>
        <w:ind w:right="-1"/>
        <w:rPr>
          <w:rFonts w:cs="Times New Roman"/>
          <w:sz w:val="24"/>
          <w:szCs w:val="24"/>
        </w:rPr>
      </w:pPr>
      <w:r w:rsidRPr="00A95F20">
        <w:rPr>
          <w:rFonts w:cs="Times New Roman"/>
          <w:sz w:val="24"/>
          <w:szCs w:val="24"/>
        </w:rPr>
        <w:t xml:space="preserve"> - организует деятельность общего собрания трудового коллектива;                                                                           - информирует участников трудового коллектива о предстоящем заседании не менее чем за 15 дней до его проведения;                                                                                                                                                        - организует подготовку и проведение общего собрания трудового коллектива (совместно с советом трудового коллектива и администрацией СКК);                                                                                       </w:t>
      </w:r>
    </w:p>
    <w:p w:rsidR="00E25BE9" w:rsidRPr="00A95F20" w:rsidRDefault="00E25BE9" w:rsidP="00B603FC">
      <w:pPr>
        <w:ind w:right="-1"/>
        <w:rPr>
          <w:rFonts w:eastAsia="Calibri" w:cs="Times New Roman"/>
          <w:sz w:val="24"/>
          <w:szCs w:val="24"/>
        </w:rPr>
      </w:pPr>
      <w:r w:rsidRPr="00A95F20">
        <w:rPr>
          <w:rFonts w:cs="Times New Roman"/>
          <w:sz w:val="24"/>
          <w:szCs w:val="24"/>
        </w:rPr>
        <w:t>- определяет повестку дня (совместно с советом трудового коллектива и администрацией СКК);                                                                                                                                                      - контролирует выполнение решений общего собрания трудового коллектива (совместно с советом трудового коллектива).</w:t>
      </w:r>
    </w:p>
    <w:p w:rsidR="00E25BE9" w:rsidRPr="00A95F20" w:rsidRDefault="00E25BE9" w:rsidP="00B603FC">
      <w:pPr>
        <w:ind w:right="-1"/>
        <w:rPr>
          <w:rFonts w:eastAsia="Times New Roman" w:cs="Times New Roman"/>
          <w:sz w:val="24"/>
          <w:szCs w:val="24"/>
          <w:lang w:eastAsia="ru-RU"/>
        </w:rPr>
      </w:pPr>
      <w:r w:rsidRPr="00A95F20">
        <w:rPr>
          <w:rFonts w:eastAsia="Times New Roman" w:cs="Times New Roman"/>
          <w:sz w:val="24"/>
          <w:szCs w:val="24"/>
          <w:lang w:eastAsia="ru-RU"/>
        </w:rPr>
        <w:t>3.6. Решения принимаются открытым голосованием. Решение считается принятым, если за него проголосовало большинство присутствующих на общем собрании. При равном количестве голосов решающим является голос председателя общего собрании.</w:t>
      </w:r>
    </w:p>
    <w:p w:rsidR="00E25BE9" w:rsidRPr="00A95F20" w:rsidRDefault="00E25BE9" w:rsidP="00B603FC">
      <w:pPr>
        <w:ind w:right="-1"/>
        <w:rPr>
          <w:rFonts w:eastAsia="Times New Roman" w:cs="Times New Roman"/>
          <w:sz w:val="24"/>
          <w:szCs w:val="24"/>
          <w:lang w:eastAsia="ru-RU"/>
        </w:rPr>
      </w:pPr>
      <w:r w:rsidRPr="00A95F20">
        <w:rPr>
          <w:rFonts w:eastAsia="Times New Roman" w:cs="Times New Roman"/>
          <w:sz w:val="24"/>
          <w:szCs w:val="24"/>
          <w:lang w:eastAsia="ru-RU"/>
        </w:rPr>
        <w:t>3.7. Решения общего собрания, принятые в пределах его полномочий и в соответствии с законодательством, после утверждения его директором СКК являются обязательными для исполнения всеми участниками образовательного процесса.</w:t>
      </w:r>
    </w:p>
    <w:p w:rsidR="00E25BE9" w:rsidRPr="00A95F20" w:rsidRDefault="00E25BE9" w:rsidP="00B603FC">
      <w:pPr>
        <w:ind w:right="-1"/>
        <w:rPr>
          <w:rFonts w:eastAsia="Calibri" w:cs="Times New Roman"/>
          <w:sz w:val="24"/>
          <w:szCs w:val="24"/>
        </w:rPr>
      </w:pPr>
      <w:r w:rsidRPr="00A95F20">
        <w:rPr>
          <w:rFonts w:cs="Times New Roman"/>
          <w:sz w:val="24"/>
          <w:szCs w:val="24"/>
        </w:rPr>
        <w:t>3.8. Все решения общего собрания своевременно доводятся до сведения всех участников образовательного процесса.                                                                                                                                                 3.10. Каждый участник общего собрания трудового коллектива имеет право:                                         Потребовать обсуждения общим собранием трудового коллектива любого вопроса, касающегося деятельности СКК, если его предложение поддержит не менее 1/3 членов общего собрания трудового коллектива;                                                                                                                                                       При несогласии с решением общего собрания трудового коллектива высказывать свое мотивированное мнение, которое должно быть занесено в протокол.</w:t>
      </w:r>
    </w:p>
    <w:p w:rsidR="00E25BE9" w:rsidRPr="00A95F20" w:rsidRDefault="00E25BE9" w:rsidP="00B603FC">
      <w:pPr>
        <w:pStyle w:val="msonospacing0"/>
        <w:shd w:val="clear" w:color="auto" w:fill="FFFFFF"/>
        <w:spacing w:before="0" w:beforeAutospacing="0" w:after="0" w:afterAutospacing="0"/>
        <w:ind w:right="-1"/>
      </w:pPr>
      <w:r w:rsidRPr="00A95F20">
        <w:rPr>
          <w:b/>
          <w:bCs/>
        </w:rPr>
        <w:t xml:space="preserve">4.     Ответственность общего собрания трудового коллектива                                                      </w:t>
      </w:r>
      <w:r w:rsidRPr="00A95F20">
        <w:t>4.1.    Общее собрание трудового коллектива несет ответственность:                                                          - за выполнение, выполнение не в полном объеме или невыполнение закрепленных за ним задач и функций;                                                                                                                                                             - соответствие принимаемых решений законодательству РФ, нормативно-правовым актам.</w:t>
      </w:r>
    </w:p>
    <w:p w:rsidR="00E25BE9" w:rsidRPr="00A95F20" w:rsidRDefault="00E25BE9" w:rsidP="00B603FC">
      <w:pPr>
        <w:ind w:right="-1"/>
        <w:rPr>
          <w:rFonts w:cs="Times New Roman"/>
          <w:sz w:val="24"/>
          <w:szCs w:val="24"/>
        </w:rPr>
      </w:pPr>
      <w:r w:rsidRPr="00A95F2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5.Документация и отчётность                                                                                                                   </w:t>
      </w:r>
      <w:r w:rsidRPr="00A95F20">
        <w:rPr>
          <w:rFonts w:cs="Times New Roman"/>
          <w:sz w:val="24"/>
          <w:szCs w:val="24"/>
        </w:rPr>
        <w:t xml:space="preserve">5.1.    Заседания общего собрания трудового коллектива оформляются протоколом, который ведет секретарь собрания.                                                                                                                                                                                5.2.    В протоколе фиксируются:                                                                                                                                                    </w:t>
      </w:r>
      <w:proofErr w:type="gramStart"/>
      <w:r w:rsidRPr="00A95F20">
        <w:rPr>
          <w:rFonts w:cs="Times New Roman"/>
          <w:sz w:val="24"/>
          <w:szCs w:val="24"/>
        </w:rPr>
        <w:t>-д</w:t>
      </w:r>
      <w:proofErr w:type="gramEnd"/>
      <w:r w:rsidRPr="00A95F20">
        <w:rPr>
          <w:rFonts w:cs="Times New Roman"/>
          <w:sz w:val="24"/>
          <w:szCs w:val="24"/>
        </w:rPr>
        <w:t xml:space="preserve">ата проведения;                                                                                                                                                                                  -количественное присутствие (отсутствие) членов трудового коллектива;                                              -повестка дня;   </w:t>
      </w:r>
    </w:p>
    <w:p w:rsidR="00E25BE9" w:rsidRPr="00A95F20" w:rsidRDefault="00E25BE9" w:rsidP="00B603FC">
      <w:pPr>
        <w:ind w:right="-1"/>
        <w:rPr>
          <w:rFonts w:cs="Times New Roman"/>
          <w:sz w:val="24"/>
          <w:szCs w:val="24"/>
        </w:rPr>
      </w:pPr>
      <w:r w:rsidRPr="00A95F20">
        <w:rPr>
          <w:rFonts w:cs="Times New Roman"/>
          <w:sz w:val="24"/>
          <w:szCs w:val="24"/>
        </w:rPr>
        <w:t>-ход обсуждения вопросов;</w:t>
      </w:r>
    </w:p>
    <w:p w:rsidR="00E25BE9" w:rsidRPr="00A95F20" w:rsidRDefault="00E25BE9" w:rsidP="00B603FC">
      <w:pPr>
        <w:ind w:right="-1"/>
        <w:rPr>
          <w:rFonts w:cs="Times New Roman"/>
          <w:sz w:val="24"/>
          <w:szCs w:val="24"/>
        </w:rPr>
      </w:pPr>
      <w:r w:rsidRPr="00A95F20">
        <w:rPr>
          <w:rFonts w:cs="Times New Roman"/>
          <w:sz w:val="24"/>
          <w:szCs w:val="24"/>
        </w:rPr>
        <w:t xml:space="preserve">-предложения, рекомендации и замечания членов трудового коллектива;                                       </w:t>
      </w:r>
    </w:p>
    <w:p w:rsidR="00E25BE9" w:rsidRPr="00A95F20" w:rsidRDefault="00E25BE9" w:rsidP="00B603FC">
      <w:pPr>
        <w:ind w:right="-1"/>
        <w:rPr>
          <w:rFonts w:cs="Times New Roman"/>
          <w:sz w:val="24"/>
          <w:szCs w:val="24"/>
        </w:rPr>
      </w:pPr>
      <w:r w:rsidRPr="00A95F20">
        <w:rPr>
          <w:rFonts w:cs="Times New Roman"/>
          <w:sz w:val="24"/>
          <w:szCs w:val="24"/>
        </w:rPr>
        <w:t xml:space="preserve"> -решение.                                                                                                                                               </w:t>
      </w:r>
    </w:p>
    <w:p w:rsidR="00E25BE9" w:rsidRPr="00A95F20" w:rsidRDefault="00E25BE9" w:rsidP="00B603FC">
      <w:pPr>
        <w:ind w:right="-1"/>
        <w:rPr>
          <w:rFonts w:cs="Times New Roman"/>
          <w:sz w:val="24"/>
          <w:szCs w:val="24"/>
        </w:rPr>
      </w:pPr>
      <w:r w:rsidRPr="00A95F20">
        <w:rPr>
          <w:rFonts w:cs="Times New Roman"/>
          <w:sz w:val="24"/>
          <w:szCs w:val="24"/>
        </w:rPr>
        <w:t>5.3.    Протоколы подписываются председателем и секретарем собрания.                                               5.4.    Нумерация ведется от начала учебного года.                                                                                    5.5.    Книга протоколов общего собрания трудового коллектива нумеруется постранично, прошнуровывается, скрепляется печатью СКК и подписывается директором СКК.                                     5.6.    Книга протоколов общего собрания трудового коллектива хранится в делах СКК</w:t>
      </w:r>
      <w:r w:rsidRPr="00A95F20">
        <w:rPr>
          <w:rFonts w:cs="Times New Roman"/>
          <w:color w:val="000000"/>
          <w:sz w:val="24"/>
          <w:szCs w:val="24"/>
          <w:shd w:val="clear" w:color="auto" w:fill="FFFFFF"/>
        </w:rPr>
        <w:t xml:space="preserve"> 5 лет</w:t>
      </w:r>
      <w:r w:rsidRPr="00A95F20">
        <w:rPr>
          <w:rFonts w:cs="Times New Roman"/>
          <w:sz w:val="24"/>
          <w:szCs w:val="24"/>
        </w:rPr>
        <w:t xml:space="preserve"> и передается по акту (при смене руководителя, передаче в архив).                                                  </w:t>
      </w:r>
    </w:p>
    <w:p w:rsidR="00A95F20" w:rsidRPr="00A95F20" w:rsidRDefault="00E25BE9" w:rsidP="00B603FC">
      <w:pPr>
        <w:ind w:right="-1"/>
        <w:rPr>
          <w:rFonts w:cs="Times New Roman"/>
          <w:sz w:val="24"/>
          <w:szCs w:val="24"/>
        </w:rPr>
      </w:pPr>
      <w:r w:rsidRPr="00A95F20">
        <w:rPr>
          <w:rFonts w:cs="Times New Roman"/>
          <w:sz w:val="24"/>
          <w:szCs w:val="24"/>
        </w:rPr>
        <w:t>5.7.    Все решения собрания своевременно доводятся до сведения всех участников образовательного процесса.</w:t>
      </w:r>
    </w:p>
    <w:tbl>
      <w:tblPr>
        <w:tblStyle w:val="a3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08"/>
        <w:gridCol w:w="1800"/>
        <w:gridCol w:w="4140"/>
      </w:tblGrid>
      <w:tr w:rsidR="00E25BE9" w:rsidRPr="00A95F20" w:rsidTr="000B354D">
        <w:tc>
          <w:tcPr>
            <w:tcW w:w="3708" w:type="dxa"/>
          </w:tcPr>
          <w:p w:rsidR="00E25BE9" w:rsidRPr="00A95F20" w:rsidRDefault="00E25BE9" w:rsidP="00B603FC">
            <w:pPr>
              <w:rPr>
                <w:rFonts w:eastAsia="Calibri" w:cs="Times New Roman"/>
                <w:sz w:val="24"/>
                <w:szCs w:val="24"/>
                <w:bdr w:val="none" w:sz="0" w:space="0" w:color="auto" w:frame="1"/>
              </w:rPr>
            </w:pPr>
            <w:r w:rsidRPr="00A95F20">
              <w:rPr>
                <w:rFonts w:eastAsia="Calibri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 xml:space="preserve">«Согласовано»                    </w:t>
            </w:r>
            <w:r w:rsidRPr="00A95F20">
              <w:rPr>
                <w:rFonts w:eastAsia="Calibri" w:cs="Times New Roman"/>
                <w:sz w:val="24"/>
                <w:szCs w:val="24"/>
                <w:bdr w:val="none" w:sz="0" w:space="0" w:color="auto" w:frame="1"/>
              </w:rPr>
              <w:t>Председатель  профкома ____________ О.А. Сапожникова</w:t>
            </w:r>
          </w:p>
          <w:p w:rsidR="00E25BE9" w:rsidRPr="00A95F20" w:rsidRDefault="00E25BE9" w:rsidP="00B603FC">
            <w:pPr>
              <w:rPr>
                <w:rFonts w:eastAsia="Calibri" w:cs="Times New Roman"/>
                <w:sz w:val="24"/>
                <w:szCs w:val="24"/>
              </w:rPr>
            </w:pPr>
          </w:p>
          <w:p w:rsidR="00E25BE9" w:rsidRPr="00A95F20" w:rsidRDefault="00E25BE9" w:rsidP="00B603FC">
            <w:pPr>
              <w:rPr>
                <w:rFonts w:eastAsia="Calibri" w:cs="Times New Roman"/>
                <w:sz w:val="24"/>
                <w:szCs w:val="24"/>
              </w:rPr>
            </w:pPr>
            <w:r w:rsidRPr="00A95F20">
              <w:rPr>
                <w:rFonts w:eastAsia="Calibri" w:cs="Times New Roman"/>
                <w:sz w:val="24"/>
                <w:szCs w:val="24"/>
              </w:rPr>
              <w:t xml:space="preserve">Протокол №__                                                                          </w:t>
            </w:r>
          </w:p>
          <w:p w:rsidR="00E25BE9" w:rsidRPr="00A95F20" w:rsidRDefault="00E25BE9" w:rsidP="00B603FC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95F20">
              <w:rPr>
                <w:rFonts w:eastAsia="Calibri" w:cs="Times New Roman"/>
                <w:sz w:val="24"/>
                <w:szCs w:val="24"/>
              </w:rPr>
              <w:t>от «___» ___________2013г.</w:t>
            </w:r>
          </w:p>
        </w:tc>
        <w:tc>
          <w:tcPr>
            <w:tcW w:w="1800" w:type="dxa"/>
          </w:tcPr>
          <w:p w:rsidR="00E25BE9" w:rsidRPr="00A95F20" w:rsidRDefault="00E25BE9" w:rsidP="00B603FC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E25BE9" w:rsidRPr="00A95F20" w:rsidRDefault="00E25BE9" w:rsidP="00B603FC">
            <w:pPr>
              <w:jc w:val="right"/>
              <w:rPr>
                <w:rFonts w:eastAsia="Calibri" w:cs="Times New Roman"/>
                <w:bCs/>
                <w:sz w:val="24"/>
                <w:szCs w:val="24"/>
              </w:rPr>
            </w:pPr>
            <w:r w:rsidRPr="00A95F20">
              <w:rPr>
                <w:rFonts w:eastAsia="Calibri" w:cs="Times New Roman"/>
                <w:b/>
                <w:bCs/>
                <w:sz w:val="24"/>
                <w:szCs w:val="24"/>
              </w:rPr>
              <w:t>Утверждаю:</w:t>
            </w:r>
            <w:r w:rsidRPr="00A95F20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</w:p>
          <w:p w:rsidR="00E25BE9" w:rsidRPr="00A95F20" w:rsidRDefault="00E25BE9" w:rsidP="00B603FC">
            <w:pPr>
              <w:jc w:val="right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95F20">
              <w:rPr>
                <w:rFonts w:eastAsia="Calibri" w:cs="Times New Roman"/>
                <w:sz w:val="24"/>
                <w:szCs w:val="24"/>
              </w:rPr>
              <w:t>Директор                                                                ГБОУ СО КШИ «СКК им.М.В. Банных»                                                                                   __________ Данченко В.И.                                                                        «___»__________201</w:t>
            </w:r>
            <w:r w:rsidR="00B603FC" w:rsidRPr="00A95F20">
              <w:rPr>
                <w:rFonts w:eastAsia="Calibri" w:cs="Times New Roman"/>
                <w:sz w:val="24"/>
                <w:szCs w:val="24"/>
              </w:rPr>
              <w:t>5</w:t>
            </w:r>
            <w:r w:rsidRPr="00A95F20">
              <w:rPr>
                <w:rFonts w:eastAsia="Calibri" w:cs="Times New Roman"/>
                <w:sz w:val="24"/>
                <w:szCs w:val="24"/>
              </w:rPr>
              <w:t xml:space="preserve"> год</w:t>
            </w:r>
          </w:p>
        </w:tc>
      </w:tr>
    </w:tbl>
    <w:p w:rsidR="00E25BE9" w:rsidRPr="00A95F20" w:rsidRDefault="00E25BE9" w:rsidP="00B603FC">
      <w:pPr>
        <w:jc w:val="center"/>
        <w:rPr>
          <w:rFonts w:eastAsia="Calibri" w:cs="Times New Roman"/>
          <w:b/>
          <w:bCs/>
          <w:sz w:val="24"/>
          <w:szCs w:val="24"/>
        </w:rPr>
      </w:pPr>
    </w:p>
    <w:p w:rsidR="00E25BE9" w:rsidRPr="00A95F20" w:rsidRDefault="00E25BE9" w:rsidP="00B603FC">
      <w:pPr>
        <w:ind w:firstLine="397"/>
        <w:jc w:val="center"/>
        <w:rPr>
          <w:rFonts w:eastAsia="Calibri" w:cs="Times New Roman"/>
          <w:b/>
          <w:bCs/>
          <w:sz w:val="24"/>
          <w:szCs w:val="24"/>
        </w:rPr>
      </w:pPr>
    </w:p>
    <w:p w:rsidR="00E25BE9" w:rsidRPr="00A95F20" w:rsidRDefault="00E25BE9" w:rsidP="00B603FC">
      <w:pPr>
        <w:ind w:firstLine="397"/>
        <w:jc w:val="center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b/>
          <w:bCs/>
          <w:sz w:val="24"/>
          <w:szCs w:val="24"/>
        </w:rPr>
        <w:t>ПОЛОЖЕНИЕ</w:t>
      </w:r>
    </w:p>
    <w:p w:rsidR="00E25BE9" w:rsidRDefault="00E25BE9" w:rsidP="00B603FC">
      <w:pPr>
        <w:ind w:firstLine="397"/>
        <w:jc w:val="center"/>
        <w:rPr>
          <w:rFonts w:eastAsia="Calibri" w:cs="Times New Roman"/>
          <w:b/>
          <w:bCs/>
          <w:sz w:val="24"/>
          <w:szCs w:val="24"/>
        </w:rPr>
      </w:pPr>
      <w:r w:rsidRPr="00A95F20">
        <w:rPr>
          <w:rFonts w:eastAsia="Calibri" w:cs="Times New Roman"/>
          <w:b/>
          <w:bCs/>
          <w:sz w:val="24"/>
          <w:szCs w:val="24"/>
        </w:rPr>
        <w:t>о совете учреждения</w:t>
      </w:r>
    </w:p>
    <w:p w:rsidR="00A95F20" w:rsidRPr="00A95F20" w:rsidRDefault="00A95F20" w:rsidP="00B603FC">
      <w:pPr>
        <w:ind w:firstLine="397"/>
        <w:jc w:val="center"/>
        <w:rPr>
          <w:rFonts w:eastAsia="Calibri" w:cs="Times New Roman"/>
          <w:b/>
          <w:bCs/>
          <w:sz w:val="24"/>
          <w:szCs w:val="24"/>
        </w:rPr>
      </w:pPr>
    </w:p>
    <w:p w:rsidR="00E25BE9" w:rsidRPr="00A95F20" w:rsidRDefault="00E25BE9" w:rsidP="00B603FC">
      <w:pPr>
        <w:pStyle w:val="6"/>
        <w:spacing w:before="0" w:beforeAutospacing="0" w:after="0" w:afterAutospacing="0"/>
        <w:contextualSpacing/>
        <w:rPr>
          <w:sz w:val="24"/>
          <w:szCs w:val="24"/>
        </w:rPr>
      </w:pPr>
      <w:r w:rsidRPr="00A95F20">
        <w:rPr>
          <w:sz w:val="24"/>
          <w:szCs w:val="24"/>
        </w:rPr>
        <w:t>1. Общие положения</w:t>
      </w:r>
    </w:p>
    <w:p w:rsidR="00E25BE9" w:rsidRPr="00A95F20" w:rsidRDefault="00E25BE9" w:rsidP="00B603FC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 xml:space="preserve">1.1. </w:t>
      </w:r>
      <w:r w:rsidRPr="00A95F20">
        <w:rPr>
          <w:rFonts w:eastAsia="Calibri" w:cs="Times New Roman"/>
          <w:color w:val="000000"/>
          <w:sz w:val="24"/>
          <w:szCs w:val="24"/>
        </w:rPr>
        <w:t xml:space="preserve">Совет учреждения (далее - "Совет")  </w:t>
      </w:r>
      <w:r w:rsidRPr="00A95F20">
        <w:rPr>
          <w:rStyle w:val="FontStyle18"/>
          <w:rFonts w:ascii="Times New Roman" w:eastAsia="Calibri" w:hAnsi="Times New Roman" w:cs="Times New Roman"/>
          <w:sz w:val="24"/>
          <w:szCs w:val="24"/>
        </w:rPr>
        <w:t xml:space="preserve">государственного бюджетного общеобразовательного учреждения Свердловской области кадетской школы-интерната «Свердловский кадетский корпус имени капитана 1 ранга М.В.Банных» </w:t>
      </w:r>
      <w:r w:rsidRPr="00A95F20">
        <w:rPr>
          <w:rFonts w:eastAsia="Calibri" w:cs="Times New Roman"/>
          <w:sz w:val="24"/>
          <w:szCs w:val="24"/>
        </w:rPr>
        <w:t xml:space="preserve"> </w:t>
      </w:r>
      <w:r w:rsidRPr="00A95F20">
        <w:rPr>
          <w:rFonts w:eastAsia="Calibri" w:cs="Times New Roman"/>
          <w:color w:val="000000"/>
          <w:sz w:val="24"/>
          <w:szCs w:val="24"/>
        </w:rPr>
        <w:t>(далее - "СКК") является выборным представительным  органом управления СКК.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1.2. Совет осуществляет свою деятельность в соответствии с законами и иными нормативными правовыми актами Российской Федерации, Свердловской области, Уставом СКК, иными локальными нормативными актами образовательного учреждения.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1.3. Деятельность членов совета основывается на принципах добровольности участия в его работе, коллегиальности принятия решений, гласности.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1.4. Члены совета осуществляют свою работу на общественных началах.</w:t>
      </w:r>
    </w:p>
    <w:p w:rsidR="00E25BE9" w:rsidRPr="00A95F20" w:rsidRDefault="00E25BE9" w:rsidP="00B603FC">
      <w:pPr>
        <w:autoSpaceDE w:val="0"/>
        <w:autoSpaceDN w:val="0"/>
        <w:adjustRightInd w:val="0"/>
        <w:rPr>
          <w:rFonts w:eastAsia="Calibri" w:cs="Times New Roman"/>
          <w:b/>
          <w:bCs/>
          <w:sz w:val="24"/>
          <w:szCs w:val="24"/>
        </w:rPr>
      </w:pPr>
      <w:r w:rsidRPr="00A95F20">
        <w:rPr>
          <w:rFonts w:eastAsia="Calibri" w:cs="Times New Roman"/>
          <w:b/>
          <w:bCs/>
          <w:sz w:val="24"/>
          <w:szCs w:val="24"/>
        </w:rPr>
        <w:t>2. Структура и численность совета учреждения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2.1. Совет учреждения состоит из следующих категорий участников образовательного процесса: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- представители родителей (законных представителей) обучающихся;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- обучающихся;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- работников образовательного учреждения (в том числе руководителя образовательного учреждения (по должности));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- представителя органа, осуществляющего отдельные функции учредителя;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- председателя профсоюзного комитета СКК;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- кооптированных членов (лиц, которые могут оказывать реальное содействие в успешном функционировании и развитии учреждения).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2.2.Общая численность совета определяется Уставом СКК и состоит из не  менее 11-ти и не более 25 членов.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Общее количество членов совета, избираемых из числа родителей (законных представителей) обучающихся состоит не менее чем из 4-х человек, при этом, не может быть меньше 1/3 и больше 1/2 общего числа членов совета.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Количество членов совета из числа работников СКК состоит не менее чем из 2-х человек, при этом, не может превышать 1/4 общего числа членов совета. Руководитель СКК входит в состав совета по должности, председатель профсоюзного комитета входит в состав управляющего совета по должности, может входить медицинский работник по должности.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Количество представителей обучающихся составляет 2- 4 человека.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Представитель органа, осуществляющего отдельные функции учредителя</w:t>
      </w:r>
      <w:r w:rsidRPr="00A95F20">
        <w:rPr>
          <w:rFonts w:eastAsia="Calibri" w:cs="Times New Roman"/>
          <w:b/>
          <w:sz w:val="24"/>
          <w:szCs w:val="24"/>
        </w:rPr>
        <w:t>,</w:t>
      </w:r>
      <w:r w:rsidRPr="00A95F20">
        <w:rPr>
          <w:rFonts w:eastAsia="Calibri" w:cs="Times New Roman"/>
          <w:sz w:val="24"/>
          <w:szCs w:val="24"/>
        </w:rPr>
        <w:t xml:space="preserve"> в совете назначается органом, осуществляющим отдельные функции учредителя образовательного учреждения.</w:t>
      </w:r>
    </w:p>
    <w:p w:rsidR="00E25BE9" w:rsidRPr="00A95F20" w:rsidRDefault="00E25BE9" w:rsidP="00B603FC">
      <w:pPr>
        <w:autoSpaceDE w:val="0"/>
        <w:autoSpaceDN w:val="0"/>
        <w:adjustRightInd w:val="0"/>
        <w:rPr>
          <w:rFonts w:eastAsia="Calibri" w:cs="Times New Roman"/>
          <w:b/>
          <w:bCs/>
          <w:sz w:val="24"/>
          <w:szCs w:val="24"/>
        </w:rPr>
      </w:pPr>
      <w:r w:rsidRPr="00A95F20">
        <w:rPr>
          <w:rFonts w:eastAsia="Calibri" w:cs="Times New Roman"/>
          <w:b/>
          <w:bCs/>
          <w:sz w:val="24"/>
          <w:szCs w:val="24"/>
        </w:rPr>
        <w:t>3. Порядок формирования совета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3.1. Совет СКК создается с использованием процедур выборов, назначения и кооптации.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 xml:space="preserve">3.2. Выборы. 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С использованием процедуры выборов в совет избираются  представители родителей (законных представителей) обучающихся, представители работников, представители обучающихся образовательного учреждения.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Участие в выборах является свободным и добровольным.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Выборы в совет объявляются руководителем СКК.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Выборы проводятся  открытым голосованием при условии получения согласия лиц быть избранными в состав совета образовательного учреждения.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lastRenderedPageBreak/>
        <w:t>Представители родителей (законных представителей) обучающихся избираются на общем родительском собрании.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Представители работников образовательного учреждения избираются на общем собрании работников СКК.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 xml:space="preserve">Представители </w:t>
      </w:r>
      <w:proofErr w:type="gramStart"/>
      <w:r w:rsidRPr="00A95F20">
        <w:rPr>
          <w:rFonts w:eastAsia="Calibri" w:cs="Times New Roman"/>
          <w:sz w:val="24"/>
          <w:szCs w:val="24"/>
        </w:rPr>
        <w:t>обучающихся</w:t>
      </w:r>
      <w:proofErr w:type="gramEnd"/>
      <w:r w:rsidRPr="00A95F20">
        <w:rPr>
          <w:rFonts w:eastAsia="Calibri" w:cs="Times New Roman"/>
          <w:sz w:val="24"/>
          <w:szCs w:val="24"/>
        </w:rPr>
        <w:t xml:space="preserve"> избираются на общешкольном собрании.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Руководитель образовательного учреждения оказывает организационную помощь в проведении процедуры выборов представителей обучающихся, общего родительского собрания, общего собрания работников для избрания представителей в управляющий совет, обеспечивает проведение выборов необходимыми ресурсами: предоставляет помещения, оргтехнику, расходуемые материалы и т.п.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Список избранных членов совета СКК направляется руководителю образовательного учреждения.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Выборы каждой категории членов совета считаются состоявшимися, если в них участвовало не менее половины имеющих право участия в соответствующих выборах. Избранными считаются кандидаты, за которых проголосовало наибольшее количество лиц, принявших участие в выборах.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Список кандидатов может формироваться путем самовыдвижения, по рекомендации органов ученического самоуправления, педагогического совета, родительских комитетов классов, либо иным образом.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 xml:space="preserve">На любой стадии проведения выборов с момента их назначения и до начала голосования любой участвующий в выборах или группа участвующих имеет право на выдвижение кандидатов. 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Участвующие в выборах Совета СКК имеют право самовыдвижения в кандидаты в течение этого же срока.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Участники выборов вправе законными методами проводить агитацию, т.е. побуждать или действовать, с целью побудить других участников к участию в выборах и/или к голосованию "за" или "против" определенных кандидатов.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Подготовка и проведение всех мероприятий, связанных с выборами, должны осуществляться открыто и гласно.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Проведение всех выборных собраний оформляется протоколами.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3.3. Особенности участия в выборах родителей (законных представителей) обучающихся: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 xml:space="preserve">В выборах имеют право участвовать родители обучающихся всех ступеней общего образования и родители детей, зачисленных на момент проведения выборов в СКК. 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Каждая семья (полная или неполная) имеет один голос на выборах независимо от того, какое количество детей данной семьи обучается или воспитывается в образовательном учреждении. Волеизъявление каждого из родителей рассматривается, как волеизъявление от лица обоих родителей.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От одной семьи в одной категории может быть избран лишь один член совета СКК.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3.4. Особенности участия в выборах работников образовательного учреждения: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Право участвовать в заседании общего собрания работников по выборам членов совета имеют основные работники СКК.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3.5. В случае выявления нарушений в ходе проведения выборов, выборы руководителем СКК объявляются несостоявшимися и недействительными, после чего проводятся заново.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Споры, возникающие в связи с проведением выборов, разрешаются в порядке, установленном действующим законодательством Российской Федерации.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3.6. Совет СКК считается созданным с момента издания руководителем СКК Приказа о формировании совета по итогам выборов по каждой категории, а также назначения представителя органа, осуществляющего отдельные функции учредителя.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cs="Times New Roman"/>
          <w:sz w:val="24"/>
          <w:szCs w:val="24"/>
        </w:rPr>
        <w:t>3.7</w:t>
      </w:r>
      <w:r w:rsidRPr="00A95F20">
        <w:rPr>
          <w:rFonts w:eastAsia="Calibri" w:cs="Times New Roman"/>
          <w:sz w:val="24"/>
          <w:szCs w:val="24"/>
        </w:rPr>
        <w:t>. Кооптация.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Кооптация - это введение в состав совета СКК новых членов (до 4-х человек) без проведения выборов.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 xml:space="preserve"> Приступивший к осуществлению своих полномочий совет вправе кооптировать в свой состав членов из числа перечисленных ниже лиц: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- выпускников, окончивших образовательное учреждение;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- представителей работодателей, чья деятельность прямо или косвенно связана с образовательным учреждением или территорией, на которой оно расположено;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- представителей организаций образования, науки и культуры;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lastRenderedPageBreak/>
        <w:t>- граждан, известных своей культурной, научной, общественной, в том числе благотворительной, деятельностью в сфере образования;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 xml:space="preserve">-представителей органов самоуправления района, законодательной власти, где находится </w:t>
      </w:r>
      <w:r w:rsidRPr="00A95F20">
        <w:rPr>
          <w:rFonts w:eastAsia="Calibri" w:cs="Times New Roman"/>
          <w:color w:val="000000"/>
          <w:sz w:val="24"/>
          <w:szCs w:val="24"/>
        </w:rPr>
        <w:t>СКК</w:t>
      </w:r>
      <w:r w:rsidRPr="00A95F20">
        <w:rPr>
          <w:rFonts w:eastAsia="Calibri" w:cs="Times New Roman"/>
          <w:sz w:val="24"/>
          <w:szCs w:val="24"/>
        </w:rPr>
        <w:t>;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Допускается самовыдвижение кандидатов для назначения путем кооптации.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 xml:space="preserve">Все предложения вносятся в письменном виде с обоснованием предложения и сведениями о личности кандидатов, но не более чем в пределах согласованной с ними информации о персональных данных. Во всех случаях требуется предварительное согласие кандидата </w:t>
      </w:r>
      <w:proofErr w:type="gramStart"/>
      <w:r w:rsidRPr="00A95F20">
        <w:rPr>
          <w:rFonts w:eastAsia="Calibri" w:cs="Times New Roman"/>
          <w:sz w:val="24"/>
          <w:szCs w:val="24"/>
        </w:rPr>
        <w:t>на</w:t>
      </w:r>
      <w:proofErr w:type="gramEnd"/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включение его в состав совета СКК.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Кандидатуры лиц, предложенных для включения путем кооптации в члены совета СКК органом, осуществляющим отдельные функции учредителя, рассматриваются в первоочередном порядке. Кооптация в члены совета образовательного учреждения производится только на заседании, при кворуме не менее трех четвертых от списочного состава членов совета.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Кандидаты считаются кооптированными в члены совета образовательного учреждения, если за них проголосовало более половины присутствующих на заседании. Итоги голосования заносятся в протокол заседания совета. Протоколы направляются руководителю СКК, при необходимости в орган, осуществляющий отдельные функции учредителя.</w:t>
      </w:r>
    </w:p>
    <w:p w:rsidR="00E25BE9" w:rsidRPr="00A95F20" w:rsidRDefault="00E25BE9" w:rsidP="00B603FC">
      <w:pPr>
        <w:autoSpaceDE w:val="0"/>
        <w:autoSpaceDN w:val="0"/>
        <w:adjustRightInd w:val="0"/>
        <w:rPr>
          <w:rFonts w:eastAsia="Calibri" w:cs="Times New Roman"/>
          <w:b/>
          <w:bCs/>
          <w:sz w:val="24"/>
          <w:szCs w:val="24"/>
        </w:rPr>
      </w:pPr>
      <w:r w:rsidRPr="00A95F20">
        <w:rPr>
          <w:rFonts w:eastAsia="Calibri" w:cs="Times New Roman"/>
          <w:b/>
          <w:bCs/>
          <w:sz w:val="24"/>
          <w:szCs w:val="24"/>
        </w:rPr>
        <w:t>4. Компетенция совета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 xml:space="preserve">4.1. Совет вправе принимать решения по вопросам, отнесенным к его компетенции нормативными правовыми актами Российской Федерации, Свердловской области, Уставом и иными  локальными нормативными актами СКК. 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4.1.1. При определении компетенции совета следует учитывать, что деятельность совета направлена на решение следующих задач: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- определение основных направлений развития образовательного учреждения;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- участие в определении компонента образовательного учреждения в составе реализуемого федерального государственного образовательного стандарта, части, формируемой участниками образовательного процесса, федеральных требований к структуре основной общеобразовательной программы образования и иных значимых составляющих образовательного процесса в целом (профили обучения, система оценки знаний обучающихся и другие);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- содействие созданию в образовательном учреждении оптимальных условий и форм организации образовательного процесса;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- финансово-экономическое содействие работе образовательного учреждения за счет рационального использования выделяемых учреждению бюджетных средств, доходов от собственной приносящей доход деятельности и привлечения средств из внебюджетных источников;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- обеспечение прозрачности привлекаемых и расходуемых финансовых и материальных средств;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 xml:space="preserve">- участие в формировании единоличного органа управления образовательного учреждения и осуществление </w:t>
      </w:r>
      <w:proofErr w:type="gramStart"/>
      <w:r w:rsidRPr="00A95F20">
        <w:rPr>
          <w:rFonts w:eastAsia="Calibri" w:cs="Times New Roman"/>
          <w:sz w:val="24"/>
          <w:szCs w:val="24"/>
        </w:rPr>
        <w:t>контроля за</w:t>
      </w:r>
      <w:proofErr w:type="gramEnd"/>
      <w:r w:rsidRPr="00A95F20">
        <w:rPr>
          <w:rFonts w:eastAsia="Calibri" w:cs="Times New Roman"/>
          <w:sz w:val="24"/>
          <w:szCs w:val="24"/>
        </w:rPr>
        <w:t xml:space="preserve"> его деятельностью;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 xml:space="preserve">- </w:t>
      </w:r>
      <w:proofErr w:type="gramStart"/>
      <w:r w:rsidRPr="00A95F20">
        <w:rPr>
          <w:rFonts w:eastAsia="Calibri" w:cs="Times New Roman"/>
          <w:sz w:val="24"/>
          <w:szCs w:val="24"/>
        </w:rPr>
        <w:t>контроль за</w:t>
      </w:r>
      <w:proofErr w:type="gramEnd"/>
      <w:r w:rsidRPr="00A95F20">
        <w:rPr>
          <w:rFonts w:eastAsia="Calibri" w:cs="Times New Roman"/>
          <w:sz w:val="24"/>
          <w:szCs w:val="24"/>
        </w:rPr>
        <w:t xml:space="preserve"> качеством и безопасностью условий обучения и воспитания в образовательном учреждении.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4.2. Совет СКК: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-  Согласовывает программу развития образовательного учреждения.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-  Участвует в разработке и согласовывает локальные акты СКК, устанавливающие виды, размеры, условия и порядок произведения выплат стимулирующего характера работникам, показатели и критерии оценки качества и результативности труда работников СКК.</w:t>
      </w:r>
    </w:p>
    <w:p w:rsidR="00E25BE9" w:rsidRPr="00A95F20" w:rsidRDefault="00E25BE9" w:rsidP="00B603FC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-    Участвует в оценке качества и результативности труда работников образовательного учреждения, распределении выплат стимулирующего характера работникам и согласовывает их распределение в порядке, устанавливаемом локальными актами СКК.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4.2.1. Обеспечивает участие представителей общественности: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- в процедурах итоговой аттестации учащихся, в том числе в форме и по технологии единого государственного экзамена;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- в процедурах аттестации администрации СКК;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 xml:space="preserve">- в процедурах проведения контрольных и </w:t>
      </w:r>
      <w:r w:rsidRPr="00A95F20">
        <w:rPr>
          <w:rFonts w:eastAsia="Calibri" w:cs="Times New Roman"/>
          <w:color w:val="000000"/>
          <w:sz w:val="24"/>
          <w:szCs w:val="24"/>
        </w:rPr>
        <w:t>текстовых</w:t>
      </w:r>
      <w:r w:rsidRPr="00A95F20">
        <w:rPr>
          <w:rFonts w:eastAsia="Calibri" w:cs="Times New Roman"/>
          <w:sz w:val="24"/>
          <w:szCs w:val="24"/>
        </w:rPr>
        <w:t xml:space="preserve"> работ для учащихся, общественной экспертизы (экспертиза соблюдения прав участников образовательного процесса, экспертиза качества условий организации образовательного процесса в </w:t>
      </w:r>
      <w:r w:rsidRPr="00A95F20">
        <w:rPr>
          <w:rFonts w:eastAsia="Calibri" w:cs="Times New Roman"/>
          <w:color w:val="000000"/>
          <w:sz w:val="24"/>
          <w:szCs w:val="24"/>
        </w:rPr>
        <w:t>СКК</w:t>
      </w:r>
      <w:r w:rsidRPr="00A95F20">
        <w:rPr>
          <w:rFonts w:eastAsia="Calibri" w:cs="Times New Roman"/>
          <w:sz w:val="24"/>
          <w:szCs w:val="24"/>
        </w:rPr>
        <w:t>, экспертиза инновационных программ);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lastRenderedPageBreak/>
        <w:t>- в деятельности аттестационных, конфликтных и иных комиссий.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 xml:space="preserve">4.3. Участвует в подготовке и утверждает публичный (ежегодный) доклад </w:t>
      </w:r>
      <w:r w:rsidRPr="00A95F20">
        <w:rPr>
          <w:rFonts w:eastAsia="Calibri" w:cs="Times New Roman"/>
          <w:color w:val="000000"/>
          <w:sz w:val="24"/>
          <w:szCs w:val="24"/>
        </w:rPr>
        <w:t>СКК</w:t>
      </w:r>
      <w:r w:rsidRPr="00A95F20">
        <w:rPr>
          <w:rFonts w:eastAsia="Calibri" w:cs="Times New Roman"/>
          <w:sz w:val="24"/>
          <w:szCs w:val="24"/>
        </w:rPr>
        <w:t xml:space="preserve"> (публичный доклад подписывается совместно председателем совета и директором СКК).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 xml:space="preserve">4.4.  Согласовывает по представлению директора </w:t>
      </w:r>
      <w:r w:rsidRPr="00A95F20">
        <w:rPr>
          <w:rFonts w:eastAsia="Calibri" w:cs="Times New Roman"/>
          <w:color w:val="000000"/>
          <w:sz w:val="24"/>
          <w:szCs w:val="24"/>
        </w:rPr>
        <w:t>СКК</w:t>
      </w:r>
      <w:r w:rsidRPr="00A95F20">
        <w:rPr>
          <w:rFonts w:eastAsia="Calibri" w:cs="Times New Roman"/>
          <w:sz w:val="24"/>
          <w:szCs w:val="24"/>
        </w:rPr>
        <w:t>: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- компонент образовательного учреждения федерального государственного образовательного стандарта и профили обучения;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-  годовой календарный учебный график;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-  план финансово-хозяйственной деятельности СКК;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- правила внутреннего распорядка СКК;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- порядок создания, организации работы, принятия решений комиссией по урегулированию споров между участниками образовательных отношений;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- введение новых методик образовательного процесса и образовательных технологий.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4.5. Принимает решение: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proofErr w:type="gramStart"/>
      <w:r w:rsidRPr="00A95F20">
        <w:rPr>
          <w:rFonts w:eastAsia="Calibri" w:cs="Times New Roman"/>
          <w:sz w:val="24"/>
          <w:szCs w:val="24"/>
        </w:rPr>
        <w:t>- о введении (отмене) единой в период занятий формы одежды для обучающихся, порядке ее введения и источниках финансирования затрат на ее приобретение;</w:t>
      </w:r>
      <w:proofErr w:type="gramEnd"/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 xml:space="preserve">- об исключении </w:t>
      </w:r>
      <w:proofErr w:type="gramStart"/>
      <w:r w:rsidRPr="00A95F20">
        <w:rPr>
          <w:rFonts w:eastAsia="Calibri" w:cs="Times New Roman"/>
          <w:sz w:val="24"/>
          <w:szCs w:val="24"/>
        </w:rPr>
        <w:t>обучающегося</w:t>
      </w:r>
      <w:proofErr w:type="gramEnd"/>
      <w:r w:rsidRPr="00A95F20">
        <w:rPr>
          <w:rFonts w:eastAsia="Calibri" w:cs="Times New Roman"/>
          <w:sz w:val="24"/>
          <w:szCs w:val="24"/>
        </w:rPr>
        <w:t xml:space="preserve"> из СКК  в установленном законом порядке.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4.6. Содействует привлечению внебюджетных сре</w:t>
      </w:r>
      <w:proofErr w:type="gramStart"/>
      <w:r w:rsidRPr="00A95F20">
        <w:rPr>
          <w:rFonts w:eastAsia="Calibri" w:cs="Times New Roman"/>
          <w:sz w:val="24"/>
          <w:szCs w:val="24"/>
        </w:rPr>
        <w:t>дств дл</w:t>
      </w:r>
      <w:proofErr w:type="gramEnd"/>
      <w:r w:rsidRPr="00A95F20">
        <w:rPr>
          <w:rFonts w:eastAsia="Calibri" w:cs="Times New Roman"/>
          <w:sz w:val="24"/>
          <w:szCs w:val="24"/>
        </w:rPr>
        <w:t>я обеспечения деятельности и развития СКК.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4.7. Дает рекомендации директору СКК по вопросам заключения коллективного договора.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4.8.  Дает согласие на сдачу в аренду имущества СКК.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4.9. Рассматривает жалобы и заявления обучающихся, родителей (законных представителей) на действия (бездействие) педагогических и административных работников СКК.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 xml:space="preserve">4.10. Осуществляет </w:t>
      </w:r>
      <w:proofErr w:type="gramStart"/>
      <w:r w:rsidRPr="00A95F20">
        <w:rPr>
          <w:rFonts w:eastAsia="Calibri" w:cs="Times New Roman"/>
          <w:sz w:val="24"/>
          <w:szCs w:val="24"/>
        </w:rPr>
        <w:t>контроль за</w:t>
      </w:r>
      <w:proofErr w:type="gramEnd"/>
      <w:r w:rsidRPr="00A95F20">
        <w:rPr>
          <w:rFonts w:eastAsia="Calibri" w:cs="Times New Roman"/>
          <w:sz w:val="24"/>
          <w:szCs w:val="24"/>
        </w:rPr>
        <w:t xml:space="preserve"> качеством и безопасностью условий обучения, воспитания и труда в СКК, принимает меры к их улучшению.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4.11. Вносит директору СКК предложения в части: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- материально-технического обеспечения и оснащения образовательного процесса, оборудования помещений СКК (в пределах выделяемых средств);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- выбора учебников из утвержденных федеральных перечней учебников, рекомендованных (допущенных) к использованию в образовательном процессе;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 xml:space="preserve">- создания в </w:t>
      </w:r>
      <w:r w:rsidRPr="00A95F20">
        <w:rPr>
          <w:rFonts w:eastAsia="Calibri" w:cs="Times New Roman"/>
          <w:color w:val="000000"/>
          <w:sz w:val="24"/>
          <w:szCs w:val="24"/>
        </w:rPr>
        <w:t>СКК</w:t>
      </w:r>
      <w:r w:rsidRPr="00A95F20">
        <w:rPr>
          <w:rFonts w:eastAsia="Calibri" w:cs="Times New Roman"/>
          <w:sz w:val="24"/>
          <w:szCs w:val="24"/>
        </w:rPr>
        <w:t xml:space="preserve"> необходимых условий для организации питания, медицинского обслуживания обучающихся и воспитанников;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 xml:space="preserve">- организации промежуточной и итоговой аттестации </w:t>
      </w:r>
      <w:proofErr w:type="gramStart"/>
      <w:r w:rsidRPr="00A95F20">
        <w:rPr>
          <w:rFonts w:eastAsia="Calibri" w:cs="Times New Roman"/>
          <w:sz w:val="24"/>
          <w:szCs w:val="24"/>
        </w:rPr>
        <w:t>обучающихся</w:t>
      </w:r>
      <w:proofErr w:type="gramEnd"/>
      <w:r w:rsidRPr="00A95F20">
        <w:rPr>
          <w:rFonts w:eastAsia="Calibri" w:cs="Times New Roman"/>
          <w:sz w:val="24"/>
          <w:szCs w:val="24"/>
        </w:rPr>
        <w:t>;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- мероприятий по охране и укреплению здоровья обучающихся и воспитанников;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- развития воспитательной работы в СКК.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4.12. В случае возникновения необходимости внесения изменений и дополнений в Устав СКК организует работу по их разработке и принятию.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4.13. Ходатайствует перед директором СКК о расторжении трудового договора с работниками образовательного учреждения (при наличии предусмотренных действующим законодательством Российской Федерации оснований).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4.14.  Рекомендует органу, осуществляющему отдельные функции учредителя, для назначения на должность директора СКК и ходатайствует перед органом, осуществляющим отдельные функции учредителя, о расторжении трудового договора с ним (при наличии предусмотренных действующим законодательством Российской Федерации оснований).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 xml:space="preserve">4.15. Заслушивает отчет директора СКК по итогам учебного и финансового года. 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 xml:space="preserve">В случае неудовлетворительной оценки отчета руководителя, управляющий совет вправе направить в орган, осуществляющий отдельные функции учредителя, обращение, в котором мотивирует свою оценку и вносит предложения по совершенствованию работы администрации СКК. 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4.16. Ежегодно не позднее 1 ноября представляет в орган, осуществляющий отдельные функции учредителя, и участникам образовательного процесса информацию (доклад) о состоянии дел в СКК.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4.17. Вправе ходатайствовать перед органом, осуществляющим отдельные функции учредителя, о реорганизации/ликвидации образовательного учреждения;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 xml:space="preserve">4.18.  Рассматривает иные вопросы, отнесенные к компетенции совета законодательством Российской Федерации, Свердловской области, Уставом СКК, иными локальными нормативными актами </w:t>
      </w:r>
      <w:r w:rsidRPr="00A95F20">
        <w:rPr>
          <w:rFonts w:eastAsia="Calibri" w:cs="Times New Roman"/>
          <w:color w:val="000000"/>
          <w:sz w:val="24"/>
          <w:szCs w:val="24"/>
        </w:rPr>
        <w:t>СКК</w:t>
      </w:r>
      <w:r w:rsidRPr="00A95F20">
        <w:rPr>
          <w:rFonts w:eastAsia="Calibri" w:cs="Times New Roman"/>
          <w:sz w:val="24"/>
          <w:szCs w:val="24"/>
        </w:rPr>
        <w:t>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lastRenderedPageBreak/>
        <w:t>4.19. По вопросам, для которых Уставом образовательного учреждения совету не отведены полномочия на принятие решений, решения управляющего совета носят рекомендательный характер.</w:t>
      </w:r>
    </w:p>
    <w:p w:rsidR="00E25BE9" w:rsidRPr="00A95F20" w:rsidRDefault="00E25BE9" w:rsidP="00B603FC">
      <w:pPr>
        <w:autoSpaceDE w:val="0"/>
        <w:autoSpaceDN w:val="0"/>
        <w:adjustRightInd w:val="0"/>
        <w:rPr>
          <w:rFonts w:eastAsia="Calibri" w:cs="Times New Roman"/>
          <w:b/>
          <w:bCs/>
          <w:sz w:val="24"/>
          <w:szCs w:val="24"/>
        </w:rPr>
      </w:pPr>
      <w:r w:rsidRPr="00A95F20">
        <w:rPr>
          <w:rFonts w:eastAsia="Calibri" w:cs="Times New Roman"/>
          <w:b/>
          <w:sz w:val="24"/>
          <w:szCs w:val="24"/>
        </w:rPr>
        <w:t>5.</w:t>
      </w:r>
      <w:r w:rsidRPr="00A95F20">
        <w:rPr>
          <w:rFonts w:eastAsia="Calibri" w:cs="Times New Roman"/>
          <w:sz w:val="24"/>
          <w:szCs w:val="24"/>
        </w:rPr>
        <w:t xml:space="preserve"> </w:t>
      </w:r>
      <w:r w:rsidRPr="00A95F20">
        <w:rPr>
          <w:rFonts w:eastAsia="Calibri" w:cs="Times New Roman"/>
          <w:b/>
          <w:bCs/>
          <w:sz w:val="24"/>
          <w:szCs w:val="24"/>
        </w:rPr>
        <w:t>Порядок организации деятельности совета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 xml:space="preserve">5.1. Совет СКК возглавляет председатель, избираемый из числа родителей (законных представителей), избранных в совет, либо из числа кооптированных в совет членов. 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- Совет принимает решение об избрании заместителя председателя совета.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- Для организации и координации текущей работы, ведения протоколов заседаний и иной документации совета избирается секретарь.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- Председатель, заместитель председателя (при избрании) и секретарь совета избираются на первом заседании, которое созывается директором СКК не позднее, чем через месяц после его формирования.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- Совет вправе в любое время переизбрать председателя, заместителя председателя и секретаря.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5.2. Основные вопросы, касающиеся порядка работы совета и организации его деятельности, регулируются настоящим Положением, Уставом СКК.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5.3. При необходимости более подробной регламентации процедурных вопросов, касающихся порядка работы совета, на первом заседании разрабатывается и утверждается Регламент работы совета, который устанавливает: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-    периодичность проведения заседаний;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- сроки и порядок оповещения членов совета о проведении заседаний;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- сроки предоставления членам совета материалов для работы;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-  порядок проведения заседаний;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-  определение постоянного места проведения заседаний и работы совета;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- обязанности председателя, его заместителя и секретаря совета;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-  порядок ведения делопроизводства совета;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-  иные процедурные вопросы.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5.4. Организационной формой работы совета являются заседания, которые проводятся не реже одного раза в полугодие.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Внеочередные заседания совета проводятся: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- по инициативе председателя совета;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- по требованию директора СКК;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- по требованию представителя органа, осуществляющего отдельные функции учредителя;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- по заявлению членов совета, подписанному 1/4 или более частями членов от списочного состава совета.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5.5. В целях подготовки заседаний совета и выработки проектов постановлений председатель вправе запрашивать у директора СКК необходимые документы, данные и иные материалы. В этих же целях совет может создавать постоянные и временные комиссии.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Совет назначает из числа членов совета председателя комиссии и утверждает ее персональный состав. Предложения комиссии носят рекомендательный характер.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5.6. Заседания совета являются правомочными, если в них принимают участие не менее половины от общего (с учетом кооптированных) числа членов совета.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 xml:space="preserve">Регламентом работы совета СКК устанавливается перечень вопросов, рассмотрение которых на заседании совета проводится в отсутствие несовершеннолетних членов управляющего совета. 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К таким вопросам относятся: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- согласование локальных актов образовательного учреждения, устанавливающих виды, размеры, условия и порядок произведения выплат стимулирующего характера работникам СКК;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- показатели и критерии оценки качества и результативности труда работников СКК;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- согласование по представлению директора СКК распределения выплат стимулирующего характера работникам;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-  рассмотрение жалоб и заявлений обучающихся, родителей (законных представителей) на действия (бездействие) педагогических и административных работников СКК и т.п.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В этом случае заседания совета являются правомочными, если в них принимают участие не менее половины от общего (с учетом кооптированных) числа членов совета за вычетом несовершеннолетних членов совета.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lastRenderedPageBreak/>
        <w:t>5.7. В случае, когда количество членов совета становится менее половины количества, предусмотренного Уставом  СКК, оставшиеся члены совета должны принять решение о проведении довыборов. Новые члены совета должны быть избраны в течение одного месяца со дня выбытия из совета предыдущих членов (время каникул в этот период не включается).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До проведения довыборов оставшиеся члены совета не вправе принимать никаких решений, кроме решения о проведении таких довыборов.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5.8. Член совета может быть выведен из его состава по решению совета в случае пропуска более двух заседаний подряд без уважительной причины.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 xml:space="preserve">       В случае</w:t>
      </w:r>
      <w:proofErr w:type="gramStart"/>
      <w:r w:rsidRPr="00A95F20">
        <w:rPr>
          <w:rFonts w:eastAsia="Calibri" w:cs="Times New Roman"/>
          <w:sz w:val="24"/>
          <w:szCs w:val="24"/>
        </w:rPr>
        <w:t>,</w:t>
      </w:r>
      <w:proofErr w:type="gramEnd"/>
      <w:r w:rsidRPr="00A95F20">
        <w:rPr>
          <w:rFonts w:eastAsia="Calibri" w:cs="Times New Roman"/>
          <w:sz w:val="24"/>
          <w:szCs w:val="24"/>
        </w:rPr>
        <w:t xml:space="preserve"> если обучающийся выбывает из образовательного учреждения, полномочия члена совета - родителя (законного представителя) этого обучающегося - автоматически прекращаются.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Член совета выводится из его состава в следующих случаях: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-   по его желанию, выраженному в письменной форме;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- при отзыве представителя органа, осуществляющего отдельные функции учредителя;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-  при увольнении с работы директора СКК, или увольнении работника образовательного учреждения, избранного членом управляющего совета;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 xml:space="preserve">- в связи с окончанием СКК,  или отчислением (переводом) </w:t>
      </w:r>
      <w:proofErr w:type="gramStart"/>
      <w:r w:rsidRPr="00A95F20">
        <w:rPr>
          <w:rFonts w:eastAsia="Calibri" w:cs="Times New Roman"/>
          <w:sz w:val="24"/>
          <w:szCs w:val="24"/>
        </w:rPr>
        <w:t>обучающегося</w:t>
      </w:r>
      <w:proofErr w:type="gramEnd"/>
      <w:r w:rsidRPr="00A95F20">
        <w:rPr>
          <w:rFonts w:eastAsia="Calibri" w:cs="Times New Roman"/>
          <w:sz w:val="24"/>
          <w:szCs w:val="24"/>
        </w:rPr>
        <w:t>, представляющего в управляющем совете обучающихся;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- 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обучающихся;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- в случае совершения противоправных действий, несовместимых с членством в совете СКК.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 xml:space="preserve">5.9. При выявлении следующих обстоятельств, препятствующих участию в работе совета: 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 xml:space="preserve">- лишение родительских прав; 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- судебный запрет заниматься педагогической и иной деятельностью, связанной с работой с детьми;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 xml:space="preserve">-  признание по решению суда </w:t>
      </w:r>
      <w:proofErr w:type="gramStart"/>
      <w:r w:rsidRPr="00A95F20">
        <w:rPr>
          <w:rFonts w:eastAsia="Calibri" w:cs="Times New Roman"/>
          <w:sz w:val="24"/>
          <w:szCs w:val="24"/>
        </w:rPr>
        <w:t>недееспособным</w:t>
      </w:r>
      <w:proofErr w:type="gramEnd"/>
      <w:r w:rsidRPr="00A95F20">
        <w:rPr>
          <w:rFonts w:eastAsia="Calibri" w:cs="Times New Roman"/>
          <w:sz w:val="24"/>
          <w:szCs w:val="24"/>
        </w:rPr>
        <w:t>;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-  наличие неснятой или непогашенной судимости за совершение умышленного уголовного преступления.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5.9.1. После вывода из состава совета его члена, совет принимает меры для замещения выведенного члена в общем порядке.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5.10. Лицо, не являющееся членом совета, но желающее принять участие в его работе, может быть приглашено на заседание, если против этого не возражает более половины членов совета, присутствующих на заседании. Указанным лицам предоставляется в заседании совета право совещательного голоса.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5.11. Решения совета принимаются простым большинством голосов от числа присутствующих на заседании и имеющих право голоса. При равном количестве голосов решающим является голос председателя совета.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5.12. Заседания совета оформляются протоколом. Протоколы подписываются председателем и/или секретарем. Секретарь обеспечивает сохранность документации совета.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5.13. В случае отсутствия необходимого решения совета по вопросу, входящему в его компетенцию, в установленные сроки директор СКК вправе самостоятельно принять решение по данному вопросу.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5.14. Члены совета несут ответственность в соответствии с действующим законодательством Российской Федерации.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A95F20">
        <w:rPr>
          <w:rFonts w:eastAsia="Calibri" w:cs="Times New Roman"/>
          <w:sz w:val="24"/>
          <w:szCs w:val="24"/>
        </w:rPr>
        <w:t>5.15. Основные вопросы деятельности совета (формирование списка кандидатур, выборы, кооптация, назначение, проведение заседаний, документооборот и т.д.), а так же порядок и разработки и утверждения регулируются Уставом СКК, настоящим Положением.</w:t>
      </w:r>
    </w:p>
    <w:p w:rsidR="00C15662" w:rsidRPr="00A95F20" w:rsidRDefault="00C15662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C15662" w:rsidRPr="00A95F20" w:rsidRDefault="00C15662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C15662" w:rsidRPr="00A95F20" w:rsidRDefault="00C15662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C15662" w:rsidRPr="00A95F20" w:rsidRDefault="00C15662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4776AC" w:rsidRPr="00A95F20" w:rsidRDefault="004776AC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4776AC" w:rsidRPr="00A95F20" w:rsidRDefault="004776AC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C15662" w:rsidRDefault="00C15662" w:rsidP="00B603F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A95F20" w:rsidRPr="00A95F20" w:rsidRDefault="00A95F20" w:rsidP="00B603FC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tbl>
      <w:tblPr>
        <w:tblStyle w:val="a3"/>
        <w:tblW w:w="10992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7164"/>
        <w:gridCol w:w="3828"/>
      </w:tblGrid>
      <w:tr w:rsidR="00E25BE9" w:rsidRPr="00A95F20" w:rsidTr="00CC5357">
        <w:tc>
          <w:tcPr>
            <w:tcW w:w="7164" w:type="dxa"/>
            <w:hideMark/>
          </w:tcPr>
          <w:tbl>
            <w:tblPr>
              <w:tblStyle w:val="a3"/>
              <w:tblW w:w="6375" w:type="dxa"/>
              <w:tblInd w:w="6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3133"/>
              <w:gridCol w:w="3242"/>
            </w:tblGrid>
            <w:tr w:rsidR="00E25BE9" w:rsidRPr="00A95F20" w:rsidTr="00CC5357">
              <w:tc>
                <w:tcPr>
                  <w:tcW w:w="3133" w:type="dxa"/>
                </w:tcPr>
                <w:p w:rsidR="00E25BE9" w:rsidRPr="00A95F20" w:rsidRDefault="00E25BE9" w:rsidP="00B603FC">
                  <w:pPr>
                    <w:textAlignment w:val="baseline"/>
                    <w:rPr>
                      <w:rFonts w:cs="Times New Roman"/>
                      <w:bCs/>
                      <w:color w:val="000000"/>
                      <w:sz w:val="24"/>
                      <w:szCs w:val="24"/>
                      <w:bdr w:val="none" w:sz="0" w:space="0" w:color="auto" w:frame="1"/>
                    </w:rPr>
                  </w:pPr>
                  <w:r w:rsidRPr="00A95F20">
                    <w:rPr>
                      <w:rFonts w:cs="Times New Roman"/>
                      <w:bCs/>
                      <w:color w:val="000000"/>
                      <w:sz w:val="24"/>
                      <w:szCs w:val="24"/>
                      <w:bdr w:val="none" w:sz="0" w:space="0" w:color="auto" w:frame="1"/>
                    </w:rPr>
                    <w:lastRenderedPageBreak/>
                    <w:t>Принято на заседании педагогического совета</w:t>
                  </w:r>
                </w:p>
                <w:p w:rsidR="00E25BE9" w:rsidRPr="00A95F20" w:rsidRDefault="00E25BE9" w:rsidP="00B603FC">
                  <w:pPr>
                    <w:pStyle w:val="a6"/>
                    <w:jc w:val="left"/>
                    <w:rPr>
                      <w:b w:val="0"/>
                      <w:sz w:val="24"/>
                    </w:rPr>
                  </w:pPr>
                </w:p>
                <w:p w:rsidR="00E25BE9" w:rsidRPr="00A95F20" w:rsidRDefault="00E25BE9" w:rsidP="00B603FC">
                  <w:pPr>
                    <w:pStyle w:val="a6"/>
                    <w:jc w:val="left"/>
                    <w:rPr>
                      <w:b w:val="0"/>
                      <w:sz w:val="24"/>
                    </w:rPr>
                  </w:pPr>
                </w:p>
                <w:p w:rsidR="00E25BE9" w:rsidRPr="00A95F20" w:rsidRDefault="00E25BE9" w:rsidP="00B603FC">
                  <w:pPr>
                    <w:pStyle w:val="a6"/>
                    <w:jc w:val="left"/>
                    <w:rPr>
                      <w:b w:val="0"/>
                      <w:sz w:val="24"/>
                    </w:rPr>
                  </w:pPr>
                  <w:r w:rsidRPr="00A95F20">
                    <w:rPr>
                      <w:b w:val="0"/>
                      <w:sz w:val="24"/>
                    </w:rPr>
                    <w:t>Протокол № ___</w:t>
                  </w:r>
                </w:p>
                <w:p w:rsidR="00E25BE9" w:rsidRPr="00A95F20" w:rsidRDefault="00E25BE9" w:rsidP="00B603FC">
                  <w:pPr>
                    <w:textAlignment w:val="baseline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A95F20">
                    <w:rPr>
                      <w:rFonts w:cs="Times New Roman"/>
                      <w:sz w:val="24"/>
                      <w:szCs w:val="24"/>
                    </w:rPr>
                    <w:t xml:space="preserve">от </w:t>
                  </w:r>
                  <w:r w:rsidRPr="00A95F20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«___»________201</w:t>
                  </w:r>
                  <w:r w:rsidR="00B603FC" w:rsidRPr="00A95F20">
                    <w:rPr>
                      <w:rFonts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A95F20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242" w:type="dxa"/>
                </w:tcPr>
                <w:p w:rsidR="00E25BE9" w:rsidRPr="00A95F20" w:rsidRDefault="00E25BE9" w:rsidP="00B603FC">
                  <w:pPr>
                    <w:jc w:val="both"/>
                    <w:textAlignment w:val="baseline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</w:rPr>
                  </w:pPr>
                  <w:r w:rsidRPr="00A95F20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95F20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«Согласовано»</w:t>
                  </w:r>
                </w:p>
                <w:p w:rsidR="00E25BE9" w:rsidRPr="00A95F20" w:rsidRDefault="00E25BE9" w:rsidP="00B603FC">
                  <w:pPr>
                    <w:jc w:val="both"/>
                    <w:textAlignment w:val="baseline"/>
                    <w:rPr>
                      <w:rFonts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</w:pPr>
                  <w:r w:rsidRPr="00A95F20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  <w:r w:rsidRPr="00A95F20">
                    <w:rPr>
                      <w:rFonts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Председатель  профкома</w:t>
                  </w:r>
                </w:p>
                <w:p w:rsidR="00E25BE9" w:rsidRPr="00A95F20" w:rsidRDefault="00E25BE9" w:rsidP="00B603FC">
                  <w:pPr>
                    <w:jc w:val="both"/>
                    <w:textAlignment w:val="baseline"/>
                    <w:rPr>
                      <w:rFonts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</w:pPr>
                  <w:r w:rsidRPr="00A95F20">
                    <w:rPr>
                      <w:rFonts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________О.А. Сапожникова</w:t>
                  </w:r>
                </w:p>
                <w:p w:rsidR="00E25BE9" w:rsidRPr="00A95F20" w:rsidRDefault="00E25BE9" w:rsidP="00B603FC">
                  <w:pPr>
                    <w:jc w:val="both"/>
                    <w:textAlignment w:val="baseline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  <w:p w:rsidR="00E25BE9" w:rsidRPr="00A95F20" w:rsidRDefault="00E25BE9" w:rsidP="00B603FC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A95F20">
                    <w:rPr>
                      <w:rFonts w:cs="Times New Roman"/>
                      <w:color w:val="000000"/>
                      <w:sz w:val="24"/>
                      <w:szCs w:val="24"/>
                    </w:rPr>
                    <w:t>Протокол №____</w:t>
                  </w:r>
                </w:p>
                <w:p w:rsidR="00E25BE9" w:rsidRPr="00A95F20" w:rsidRDefault="00E25BE9" w:rsidP="00B603FC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A95F20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от «___»____201</w:t>
                  </w:r>
                  <w:r w:rsidR="00B603FC" w:rsidRPr="00A95F20">
                    <w:rPr>
                      <w:rFonts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A95F20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года</w:t>
                  </w:r>
                </w:p>
              </w:tc>
            </w:tr>
          </w:tbl>
          <w:p w:rsidR="00E25BE9" w:rsidRPr="00A95F20" w:rsidRDefault="00E25BE9" w:rsidP="00B603FC">
            <w:pPr>
              <w:tabs>
                <w:tab w:val="left" w:pos="2802"/>
              </w:tabs>
              <w:jc w:val="both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E25BE9" w:rsidRPr="00A95F20" w:rsidRDefault="00E25BE9" w:rsidP="00B603FC">
            <w:pPr>
              <w:pStyle w:val="4"/>
              <w:spacing w:before="0"/>
              <w:jc w:val="right"/>
              <w:textAlignment w:val="baseline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F2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«Утверждаю»</w:t>
            </w:r>
          </w:p>
          <w:p w:rsidR="00E25BE9" w:rsidRPr="00A95F20" w:rsidRDefault="00E25BE9" w:rsidP="00B603FC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95F20">
              <w:rPr>
                <w:rFonts w:cs="Times New Roman"/>
                <w:color w:val="000000"/>
                <w:sz w:val="24"/>
                <w:szCs w:val="24"/>
              </w:rPr>
              <w:t xml:space="preserve">Директор                                                                ГБОУ СО КШИ «СКК им.М.В. </w:t>
            </w:r>
            <w:proofErr w:type="gramStart"/>
            <w:r w:rsidRPr="00A95F20">
              <w:rPr>
                <w:rFonts w:cs="Times New Roman"/>
                <w:color w:val="000000"/>
                <w:sz w:val="24"/>
                <w:szCs w:val="24"/>
              </w:rPr>
              <w:t>Банных</w:t>
            </w:r>
            <w:proofErr w:type="gramEnd"/>
            <w:r w:rsidRPr="00A95F20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  <w:p w:rsidR="00CC5357" w:rsidRPr="00A95F20" w:rsidRDefault="00CC5357" w:rsidP="00B603FC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E25BE9" w:rsidRPr="00A95F20" w:rsidRDefault="00E25BE9" w:rsidP="00B603FC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95F20">
              <w:rPr>
                <w:rFonts w:cs="Times New Roman"/>
                <w:color w:val="000000"/>
                <w:sz w:val="24"/>
                <w:szCs w:val="24"/>
              </w:rPr>
              <w:t xml:space="preserve">                                                                        __________ Данченко В.И.                                                                        «___»__________201</w:t>
            </w:r>
            <w:r w:rsidR="00B603FC" w:rsidRPr="00A95F20">
              <w:rPr>
                <w:rFonts w:cs="Times New Roman"/>
                <w:color w:val="000000"/>
                <w:sz w:val="24"/>
                <w:szCs w:val="24"/>
              </w:rPr>
              <w:t>5</w:t>
            </w:r>
            <w:r w:rsidRPr="00A95F20">
              <w:rPr>
                <w:rFonts w:cs="Times New Roman"/>
                <w:color w:val="000000"/>
                <w:sz w:val="24"/>
                <w:szCs w:val="24"/>
              </w:rPr>
              <w:t xml:space="preserve"> год</w:t>
            </w:r>
          </w:p>
          <w:p w:rsidR="00E25BE9" w:rsidRPr="00A95F20" w:rsidRDefault="00E25BE9" w:rsidP="00B603FC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A95F20" w:rsidRDefault="00A95F20" w:rsidP="00B603FC">
      <w:pPr>
        <w:shd w:val="clear" w:color="auto" w:fill="FFFFFF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A95F20" w:rsidRDefault="00A95F20" w:rsidP="00A95F20">
      <w:pPr>
        <w:shd w:val="clear" w:color="auto" w:fill="FFFFFF"/>
        <w:jc w:val="center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ПОЛОЖЕНИЕ</w:t>
      </w:r>
    </w:p>
    <w:p w:rsidR="00A95F20" w:rsidRDefault="00E25BE9" w:rsidP="00A95F20">
      <w:pPr>
        <w:shd w:val="clear" w:color="auto" w:fill="FFFFFF"/>
        <w:jc w:val="center"/>
        <w:rPr>
          <w:rFonts w:cs="Times New Roman"/>
          <w:b/>
          <w:color w:val="000000"/>
          <w:sz w:val="24"/>
          <w:szCs w:val="24"/>
        </w:rPr>
      </w:pPr>
      <w:r w:rsidRPr="00A95F20">
        <w:rPr>
          <w:rFonts w:cs="Times New Roman"/>
          <w:b/>
          <w:color w:val="000000"/>
          <w:sz w:val="24"/>
          <w:szCs w:val="24"/>
        </w:rPr>
        <w:t>о педагогическом совете</w:t>
      </w:r>
      <w:r w:rsidR="00A95F20">
        <w:rPr>
          <w:rFonts w:cs="Times New Roman"/>
          <w:b/>
          <w:color w:val="000000"/>
          <w:sz w:val="24"/>
          <w:szCs w:val="24"/>
        </w:rPr>
        <w:t xml:space="preserve"> </w:t>
      </w:r>
    </w:p>
    <w:p w:rsidR="00A95F20" w:rsidRPr="00A95F20" w:rsidRDefault="00A95F20" w:rsidP="00A95F20">
      <w:pPr>
        <w:ind w:firstLine="397"/>
        <w:jc w:val="center"/>
        <w:rPr>
          <w:rFonts w:cs="Times New Roman"/>
          <w:b/>
          <w:sz w:val="24"/>
          <w:szCs w:val="24"/>
        </w:rPr>
      </w:pPr>
      <w:r w:rsidRPr="00A95F20">
        <w:rPr>
          <w:rFonts w:cs="Times New Roman"/>
          <w:b/>
          <w:sz w:val="24"/>
          <w:szCs w:val="24"/>
        </w:rPr>
        <w:t xml:space="preserve">ГБОУ СО КШИ «СКК им.М.В. </w:t>
      </w:r>
      <w:proofErr w:type="gramStart"/>
      <w:r w:rsidRPr="00A95F20">
        <w:rPr>
          <w:rFonts w:cs="Times New Roman"/>
          <w:b/>
          <w:sz w:val="24"/>
          <w:szCs w:val="24"/>
        </w:rPr>
        <w:t>Банных</w:t>
      </w:r>
      <w:proofErr w:type="gramEnd"/>
      <w:r w:rsidRPr="00A95F20">
        <w:rPr>
          <w:rFonts w:cs="Times New Roman"/>
          <w:b/>
          <w:sz w:val="24"/>
          <w:szCs w:val="24"/>
        </w:rPr>
        <w:t>»</w:t>
      </w:r>
    </w:p>
    <w:p w:rsidR="00E25BE9" w:rsidRPr="00A95F20" w:rsidRDefault="00E25BE9" w:rsidP="00B603FC">
      <w:pPr>
        <w:shd w:val="clear" w:color="auto" w:fill="FFFFFF"/>
        <w:jc w:val="center"/>
        <w:rPr>
          <w:rFonts w:cs="Times New Roman"/>
          <w:b/>
          <w:color w:val="000000"/>
          <w:sz w:val="24"/>
          <w:szCs w:val="24"/>
        </w:rPr>
      </w:pPr>
    </w:p>
    <w:p w:rsidR="00E25BE9" w:rsidRPr="00A95F20" w:rsidRDefault="00E25BE9" w:rsidP="00B603FC">
      <w:pPr>
        <w:pStyle w:val="a5"/>
        <w:shd w:val="clear" w:color="auto" w:fill="FFFFFF"/>
        <w:spacing w:before="0" w:beforeAutospacing="0" w:after="0" w:afterAutospacing="0" w:line="240" w:lineRule="atLeast"/>
        <w:rPr>
          <w:rStyle w:val="a8"/>
        </w:rPr>
      </w:pPr>
      <w:r w:rsidRPr="00A95F20">
        <w:rPr>
          <w:rStyle w:val="a8"/>
          <w:color w:val="000000"/>
        </w:rPr>
        <w:t>1. Общие положения</w:t>
      </w:r>
    </w:p>
    <w:p w:rsidR="00E25BE9" w:rsidRPr="00A95F20" w:rsidRDefault="00E25BE9" w:rsidP="00B603FC">
      <w:pPr>
        <w:pStyle w:val="a5"/>
        <w:shd w:val="clear" w:color="auto" w:fill="FFFFFF"/>
        <w:spacing w:before="0" w:beforeAutospacing="0" w:after="0" w:afterAutospacing="0" w:line="240" w:lineRule="atLeast"/>
      </w:pPr>
    </w:p>
    <w:p w:rsidR="00E25BE9" w:rsidRPr="00A95F20" w:rsidRDefault="00E25BE9" w:rsidP="00B603FC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A95F20">
        <w:rPr>
          <w:color w:val="000000"/>
        </w:rPr>
        <w:t> 1.1. Педагогический совет является постоянно действующим органом управления образовательного учреждения для рассмотрения основных вопросов образовательного процесса.</w:t>
      </w:r>
    </w:p>
    <w:p w:rsidR="00E25BE9" w:rsidRPr="00A95F20" w:rsidRDefault="00E25BE9" w:rsidP="00B603FC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A95F20">
        <w:rPr>
          <w:color w:val="000000"/>
        </w:rPr>
        <w:t xml:space="preserve">1.2. В состав Педагогического совета входят: руководитель образовательного учреждения (председатель педсовета), его заместители, педагогические работники, в том числе педагог-психолог, социальный педагог, воспитатели, а также врач, библиотекарь, председатель родительского комитета и другие руководители образовательного учреждения. </w:t>
      </w:r>
    </w:p>
    <w:p w:rsidR="00E25BE9" w:rsidRPr="00A95F20" w:rsidRDefault="00E25BE9" w:rsidP="00B603FC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A95F20">
        <w:rPr>
          <w:color w:val="000000"/>
        </w:rPr>
        <w:t>1.3. Педагогический совет действует на основании Закона «Об образовании в Российской Федерации», типового положения об образовательном учреждении, других нормативных правовых актов об образовании, устава образовательного учреждения, настоящего Положения.</w:t>
      </w:r>
    </w:p>
    <w:p w:rsidR="00E25BE9" w:rsidRPr="00A95F20" w:rsidRDefault="00E25BE9" w:rsidP="00B603FC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A95F20">
        <w:rPr>
          <w:color w:val="000000"/>
        </w:rPr>
        <w:t>1.4. Решения Педагогического совета являются рекомендательными для коллектива образовательного учреждения. Решения Педагогического совета, утвержденные приказом руководителя образовательного учреждения, являются обязательными для исполнения.</w:t>
      </w:r>
    </w:p>
    <w:p w:rsidR="00E25BE9" w:rsidRPr="00A95F20" w:rsidRDefault="00E25BE9" w:rsidP="00B603FC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A95F20">
        <w:rPr>
          <w:color w:val="000000"/>
        </w:rPr>
        <w:t> </w:t>
      </w:r>
      <w:r w:rsidRPr="00A95F20">
        <w:rPr>
          <w:rStyle w:val="a8"/>
          <w:color w:val="000000"/>
        </w:rPr>
        <w:t>2. Задачи и содержание работы Педагогического совета</w:t>
      </w:r>
    </w:p>
    <w:p w:rsidR="00E25BE9" w:rsidRPr="00A95F20" w:rsidRDefault="00E25BE9" w:rsidP="00B603FC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A95F20">
        <w:rPr>
          <w:color w:val="000000"/>
        </w:rPr>
        <w:t>2.1. Главными задачами Педагогического совета являются:</w:t>
      </w:r>
    </w:p>
    <w:p w:rsidR="00E25BE9" w:rsidRPr="00A95F20" w:rsidRDefault="00E25BE9" w:rsidP="00B603FC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A95F20">
        <w:rPr>
          <w:color w:val="000000"/>
        </w:rPr>
        <w:t>-реализация государственной политики по вопросам образования;</w:t>
      </w:r>
    </w:p>
    <w:p w:rsidR="00E25BE9" w:rsidRPr="00A95F20" w:rsidRDefault="00E25BE9" w:rsidP="00B603FC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A95F20">
        <w:rPr>
          <w:color w:val="000000"/>
        </w:rPr>
        <w:t>-ориентация деятельности педагогического коллектива учреждения на совершенствование образовательного процесса;</w:t>
      </w:r>
    </w:p>
    <w:p w:rsidR="00E25BE9" w:rsidRPr="00A95F20" w:rsidRDefault="00E25BE9" w:rsidP="00B603FC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A95F20">
        <w:rPr>
          <w:color w:val="000000"/>
        </w:rPr>
        <w:t>-разработка содержания работы по общей методической теме образовательного учреждения;</w:t>
      </w:r>
    </w:p>
    <w:p w:rsidR="00E25BE9" w:rsidRPr="00A95F20" w:rsidRDefault="00E25BE9" w:rsidP="00B603FC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A95F20">
        <w:rPr>
          <w:color w:val="000000"/>
        </w:rPr>
        <w:t>-внедрение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E25BE9" w:rsidRPr="00A95F20" w:rsidRDefault="00E25BE9" w:rsidP="00B603FC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A95F20">
        <w:rPr>
          <w:color w:val="000000"/>
        </w:rPr>
        <w:t>-решение вопросов о приеме, переводе и выпуске обучающихся (воспитанников), освоивших образовательные программы, соответствующие лицензии данного учреждения.</w:t>
      </w:r>
    </w:p>
    <w:p w:rsidR="00E25BE9" w:rsidRPr="00A95F20" w:rsidRDefault="00E25BE9" w:rsidP="00B603FC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A95F20">
        <w:rPr>
          <w:color w:val="000000"/>
        </w:rPr>
        <w:t>2.2. Педагогический совет осуществляет следующие функции:</w:t>
      </w:r>
    </w:p>
    <w:p w:rsidR="00E25BE9" w:rsidRPr="00A95F20" w:rsidRDefault="00E25BE9" w:rsidP="00B603FC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A95F20">
        <w:rPr>
          <w:color w:val="000000"/>
        </w:rPr>
        <w:t>-рассматривает вопросы развития содержания образования, совершенствования организации образовательного процесса, учебно-методической работы в учреждении;</w:t>
      </w:r>
    </w:p>
    <w:p w:rsidR="00E25BE9" w:rsidRPr="00A95F20" w:rsidRDefault="00E25BE9" w:rsidP="00B603FC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A95F20">
        <w:rPr>
          <w:color w:val="000000"/>
        </w:rPr>
        <w:t>- принятие решений об исключении (отчислении), переводе кадетов в случае и порядке, предусмотренном Уставом образовательного учреждения;</w:t>
      </w:r>
    </w:p>
    <w:p w:rsidR="00E25BE9" w:rsidRPr="00A95F20" w:rsidRDefault="00E25BE9" w:rsidP="00B603FC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A95F20">
        <w:rPr>
          <w:color w:val="000000"/>
        </w:rPr>
        <w:t>- внесение предложений в Совет учреждения о представлении к награждению работников учреждения государственными и отраслевыми наградами;</w:t>
      </w:r>
    </w:p>
    <w:p w:rsidR="00E25BE9" w:rsidRPr="00A95F20" w:rsidRDefault="00E25BE9" w:rsidP="00B603FC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A95F20">
        <w:rPr>
          <w:color w:val="000000"/>
        </w:rPr>
        <w:t>-обсуждает и утверждает планы работы образовательного учреждения;</w:t>
      </w:r>
    </w:p>
    <w:p w:rsidR="00E25BE9" w:rsidRPr="00A95F20" w:rsidRDefault="00E25BE9" w:rsidP="00B603FC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A95F20">
        <w:rPr>
          <w:color w:val="000000"/>
        </w:rPr>
        <w:t>-заслушивает информацию и отчеты педагогических работников учреждения, доклады представителей организаций и учреждений, взаимодействующих с данным учреждением по вопросам образования и воспитания подрастающего поколения, в том числе сообщения о проверке соблюдения санитарно-гигиенического режима образовательного учреждения, об охране труда, здоровья и жизни обучающихся (воспитанников) и другие вопросы образовательной деятельности учреждения;</w:t>
      </w:r>
    </w:p>
    <w:p w:rsidR="00E25BE9" w:rsidRPr="00A95F20" w:rsidRDefault="00E25BE9" w:rsidP="00B603FC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proofErr w:type="gramStart"/>
      <w:r w:rsidRPr="00A95F20">
        <w:rPr>
          <w:color w:val="000000"/>
        </w:rPr>
        <w:t xml:space="preserve">-принимает решение о проведении промежуточной аттестации по результатам учебного года, о допуске обучающихся к итоговой аттестации на основании Положения о государственной </w:t>
      </w:r>
      <w:r w:rsidRPr="00A95F20">
        <w:rPr>
          <w:color w:val="000000"/>
        </w:rPr>
        <w:lastRenderedPageBreak/>
        <w:t>(итоговой) аттестации выпускников государственных, муниципальных общеобразовательных учреждений, переводе обучающихся в следующий класс или об оставлении их на повторный курс, выдаче соответствующих документов об образовании, о награждении обучающихся (воспитанников) за успехи в обучении грамотами, похвальными листами или медалями;</w:t>
      </w:r>
      <w:proofErr w:type="gramEnd"/>
    </w:p>
    <w:p w:rsidR="00E25BE9" w:rsidRPr="00A95F20" w:rsidRDefault="00E25BE9" w:rsidP="00B603FC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A95F20">
        <w:rPr>
          <w:color w:val="000000"/>
        </w:rPr>
        <w:t xml:space="preserve">-принимает решения об исключении </w:t>
      </w:r>
      <w:proofErr w:type="gramStart"/>
      <w:r w:rsidRPr="00A95F20">
        <w:rPr>
          <w:color w:val="000000"/>
        </w:rPr>
        <w:t>обучающихся</w:t>
      </w:r>
      <w:proofErr w:type="gramEnd"/>
      <w:r w:rsidRPr="00A95F20">
        <w:rPr>
          <w:color w:val="000000"/>
        </w:rPr>
        <w:t xml:space="preserve"> из образовательного учреждения, когда иные меры педагогического и дисциплинарного воздействия исчерпаны, в порядке, определенном</w:t>
      </w:r>
      <w:r w:rsidRPr="00A95F20">
        <w:rPr>
          <w:rStyle w:val="apple-converted-space"/>
          <w:color w:val="000000"/>
        </w:rPr>
        <w:t> </w:t>
      </w:r>
      <w:hyperlink r:id="rId4" w:tgtFrame="_blank" w:history="1">
        <w:r w:rsidRPr="00A95F20">
          <w:rPr>
            <w:rStyle w:val="a4"/>
            <w:color w:val="000000"/>
          </w:rPr>
          <w:t>Законом  «Об образовании в Российской федерации»</w:t>
        </w:r>
      </w:hyperlink>
      <w:r w:rsidRPr="00A95F20">
        <w:rPr>
          <w:rStyle w:val="apple-converted-space"/>
          <w:color w:val="000000"/>
        </w:rPr>
        <w:t> </w:t>
      </w:r>
      <w:r w:rsidRPr="00A95F20">
        <w:rPr>
          <w:color w:val="000000"/>
        </w:rPr>
        <w:t xml:space="preserve">и Уставом образовательного учреждения. </w:t>
      </w:r>
    </w:p>
    <w:p w:rsidR="00E25BE9" w:rsidRPr="00A95F20" w:rsidRDefault="00E25BE9" w:rsidP="00B603FC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A95F20">
        <w:rPr>
          <w:color w:val="000000"/>
        </w:rPr>
        <w:t> </w:t>
      </w:r>
    </w:p>
    <w:p w:rsidR="00E25BE9" w:rsidRPr="00A95F20" w:rsidRDefault="00E25BE9" w:rsidP="00B603FC">
      <w:pPr>
        <w:pStyle w:val="a5"/>
        <w:shd w:val="clear" w:color="auto" w:fill="FFFFFF"/>
        <w:spacing w:before="0" w:beforeAutospacing="0" w:after="0" w:afterAutospacing="0" w:line="240" w:lineRule="atLeast"/>
        <w:rPr>
          <w:rStyle w:val="a8"/>
        </w:rPr>
      </w:pPr>
      <w:r w:rsidRPr="00A95F20">
        <w:rPr>
          <w:rStyle w:val="a8"/>
          <w:color w:val="000000"/>
        </w:rPr>
        <w:t>3. Права и ответственность Педагогического совета</w:t>
      </w:r>
    </w:p>
    <w:p w:rsidR="00E25BE9" w:rsidRPr="00A95F20" w:rsidRDefault="00E25BE9" w:rsidP="00B603FC">
      <w:pPr>
        <w:pStyle w:val="a5"/>
        <w:shd w:val="clear" w:color="auto" w:fill="FFFFFF"/>
        <w:spacing w:before="0" w:beforeAutospacing="0" w:after="0" w:afterAutospacing="0" w:line="240" w:lineRule="atLeast"/>
      </w:pPr>
      <w:r w:rsidRPr="00A95F20">
        <w:rPr>
          <w:color w:val="000000"/>
        </w:rPr>
        <w:t> 3.1. Педагогический совет имеет право:</w:t>
      </w:r>
    </w:p>
    <w:p w:rsidR="00E25BE9" w:rsidRPr="00A95F20" w:rsidRDefault="00E25BE9" w:rsidP="00B603FC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A95F20">
        <w:rPr>
          <w:color w:val="000000"/>
        </w:rPr>
        <w:t>-создавать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 принимать окончательное решение по спорным вопросам, входящим в его компетенцию;</w:t>
      </w:r>
    </w:p>
    <w:p w:rsidR="00E25BE9" w:rsidRPr="00A95F20" w:rsidRDefault="00E25BE9" w:rsidP="00B603FC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A95F20">
        <w:rPr>
          <w:color w:val="000000"/>
        </w:rPr>
        <w:t>-принимать, утверждать положения (локальные акты) с компетенцией, относящейся к объединениям по профессии;</w:t>
      </w:r>
    </w:p>
    <w:p w:rsidR="00E25BE9" w:rsidRPr="00A95F20" w:rsidRDefault="00E25BE9" w:rsidP="00B603FC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proofErr w:type="gramStart"/>
      <w:r w:rsidRPr="00A95F20">
        <w:rPr>
          <w:color w:val="000000"/>
        </w:rPr>
        <w:t>-в необходимых случаях на заседания Педагогического совета образовательного учреждения могут приглашаться представители общественных организаций, учреждений, взаимодействующих с данным учреждением по вопросам образования, родители обучающихся, представители учреждений, участвующих в финансировании данного учреждения, и др. Необходимость их приглашения определяется председателем Педагогического совета, учредителем (если данное положение оговорено в договоре между учредителем и образовательным учреждением).</w:t>
      </w:r>
      <w:proofErr w:type="gramEnd"/>
      <w:r w:rsidRPr="00A95F20">
        <w:rPr>
          <w:color w:val="000000"/>
        </w:rPr>
        <w:t xml:space="preserve"> Лица, приглашенные на заседание Педагогического совета, пользуются правом совещательного голоса.</w:t>
      </w:r>
    </w:p>
    <w:p w:rsidR="00E25BE9" w:rsidRPr="00A95F20" w:rsidRDefault="00C15662" w:rsidP="00B603FC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A95F20">
        <w:rPr>
          <w:color w:val="000000"/>
        </w:rPr>
        <w:t>3</w:t>
      </w:r>
      <w:r w:rsidR="00E25BE9" w:rsidRPr="00A95F20">
        <w:rPr>
          <w:color w:val="000000"/>
        </w:rPr>
        <w:t xml:space="preserve">.2. Педагогический совет ответственен </w:t>
      </w:r>
      <w:proofErr w:type="gramStart"/>
      <w:r w:rsidR="00E25BE9" w:rsidRPr="00A95F20">
        <w:rPr>
          <w:color w:val="000000"/>
        </w:rPr>
        <w:t>за</w:t>
      </w:r>
      <w:proofErr w:type="gramEnd"/>
      <w:r w:rsidR="00E25BE9" w:rsidRPr="00A95F20">
        <w:rPr>
          <w:color w:val="000000"/>
        </w:rPr>
        <w:t>:</w:t>
      </w:r>
    </w:p>
    <w:p w:rsidR="00E25BE9" w:rsidRPr="00A95F20" w:rsidRDefault="00E25BE9" w:rsidP="00B603FC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A95F20">
        <w:rPr>
          <w:color w:val="000000"/>
        </w:rPr>
        <w:t>-выполнение плана работы;</w:t>
      </w:r>
    </w:p>
    <w:p w:rsidR="00E25BE9" w:rsidRPr="00A95F20" w:rsidRDefault="00E25BE9" w:rsidP="00B603FC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A95F20">
        <w:rPr>
          <w:color w:val="000000"/>
        </w:rPr>
        <w:t>-соответствие принятых решений законодательству Российской Федерации об образовании, о защите прав детства;</w:t>
      </w:r>
    </w:p>
    <w:p w:rsidR="00E25BE9" w:rsidRPr="00A95F20" w:rsidRDefault="00E25BE9" w:rsidP="00B603FC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A95F20">
        <w:rPr>
          <w:color w:val="000000"/>
        </w:rPr>
        <w:t>-утверждение образовательных программ, не имеющих экспертного заключения;</w:t>
      </w:r>
    </w:p>
    <w:p w:rsidR="00E25BE9" w:rsidRPr="00A95F20" w:rsidRDefault="00E25BE9" w:rsidP="00B603FC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A95F20">
        <w:rPr>
          <w:color w:val="000000"/>
        </w:rPr>
        <w:t>-принятие конкретных решений по каждому рассматриваемому вопросу, с указанием ответственных лиц и сроков исполнения.</w:t>
      </w:r>
    </w:p>
    <w:p w:rsidR="00E25BE9" w:rsidRPr="00A95F20" w:rsidRDefault="00E25BE9" w:rsidP="00B603FC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A95F20">
        <w:rPr>
          <w:color w:val="000000"/>
        </w:rPr>
        <w:t> </w:t>
      </w:r>
      <w:r w:rsidRPr="00A95F20">
        <w:rPr>
          <w:rStyle w:val="a8"/>
          <w:color w:val="000000"/>
        </w:rPr>
        <w:t>4. Организация деятельности Педагогического совета</w:t>
      </w:r>
    </w:p>
    <w:p w:rsidR="00E25BE9" w:rsidRPr="00A95F20" w:rsidRDefault="00E25BE9" w:rsidP="00B603FC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A95F20">
        <w:rPr>
          <w:color w:val="000000"/>
        </w:rPr>
        <w:t xml:space="preserve"> 4.1. Педагогический совет избирает из своего состава секретаря. </w:t>
      </w:r>
    </w:p>
    <w:p w:rsidR="00E25BE9" w:rsidRPr="00A95F20" w:rsidRDefault="00E25BE9" w:rsidP="00B603FC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A95F20">
        <w:rPr>
          <w:color w:val="000000"/>
        </w:rPr>
        <w:t>4.2. Педагогический совет работает по плану, являющемуся составной частью плана работы образовательного учреждения.</w:t>
      </w:r>
    </w:p>
    <w:p w:rsidR="00E25BE9" w:rsidRPr="00A95F20" w:rsidRDefault="00E25BE9" w:rsidP="00B603FC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A95F20">
        <w:rPr>
          <w:color w:val="000000"/>
        </w:rPr>
        <w:t>4.3. Заседания Педагогического совета созываются, как правило, один раз в квартал, в соответствии с планом работы образовательного учреждения.</w:t>
      </w:r>
    </w:p>
    <w:p w:rsidR="00E25BE9" w:rsidRPr="00A95F20" w:rsidRDefault="00E25BE9" w:rsidP="00B603FC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A95F20">
        <w:rPr>
          <w:color w:val="000000"/>
        </w:rPr>
        <w:t xml:space="preserve">4.4. </w:t>
      </w:r>
      <w:proofErr w:type="gramStart"/>
      <w:r w:rsidRPr="00A95F20">
        <w:rPr>
          <w:color w:val="000000"/>
        </w:rPr>
        <w:t>Решения Педагогического совета принимаются большинством голосов при наличии на заседании не менее двух третей его членов (если процесс голосования не оговорен специальным положением.</w:t>
      </w:r>
      <w:proofErr w:type="gramEnd"/>
      <w:r w:rsidRPr="00A95F20">
        <w:rPr>
          <w:color w:val="000000"/>
        </w:rPr>
        <w:t xml:space="preserve"> При равном количестве голосов решающим является голос председателя Педагогического совета.</w:t>
      </w:r>
    </w:p>
    <w:p w:rsidR="00E25BE9" w:rsidRPr="00A95F20" w:rsidRDefault="00E25BE9" w:rsidP="00B603FC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A95F20">
        <w:rPr>
          <w:color w:val="000000"/>
        </w:rPr>
        <w:t>4.5. Организацию выполнения решений Педагогического совета осуществляет руководитель образовательного учреждения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E25BE9" w:rsidRPr="00A95F20" w:rsidRDefault="00E25BE9" w:rsidP="00B603FC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A95F20">
        <w:rPr>
          <w:color w:val="000000"/>
        </w:rPr>
        <w:t>4.6. Руководитель образовательного учреждения в случае несогласия с решением Педагогического совета приостанавливает выполнение решения, извещает об этом учредителя учреждения,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</w:t>
      </w:r>
    </w:p>
    <w:p w:rsidR="00E25BE9" w:rsidRPr="00A95F20" w:rsidRDefault="00E25BE9" w:rsidP="00B603FC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A95F20">
        <w:rPr>
          <w:color w:val="000000"/>
        </w:rPr>
        <w:t> </w:t>
      </w:r>
      <w:r w:rsidRPr="00A95F20">
        <w:rPr>
          <w:rStyle w:val="a8"/>
          <w:color w:val="000000"/>
        </w:rPr>
        <w:t>5. Документация Педагогического совета</w:t>
      </w:r>
    </w:p>
    <w:p w:rsidR="00E25BE9" w:rsidRPr="00A95F20" w:rsidRDefault="00E25BE9" w:rsidP="00B603FC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A95F20">
        <w:rPr>
          <w:color w:val="000000"/>
        </w:rPr>
        <w:t> 5.1. 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E25BE9" w:rsidRPr="00A95F20" w:rsidRDefault="00E25BE9" w:rsidP="00B603FC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A95F20">
        <w:rPr>
          <w:color w:val="000000"/>
        </w:rPr>
        <w:t xml:space="preserve">5.2. Протоколы о переводе </w:t>
      </w:r>
      <w:proofErr w:type="gramStart"/>
      <w:r w:rsidRPr="00A95F20">
        <w:rPr>
          <w:color w:val="000000"/>
        </w:rPr>
        <w:t>обучающихся</w:t>
      </w:r>
      <w:proofErr w:type="gramEnd"/>
      <w:r w:rsidRPr="00A95F20">
        <w:rPr>
          <w:color w:val="000000"/>
        </w:rPr>
        <w:t xml:space="preserve"> в следующий класс, о выпуске оформляются списочным составом и утверждаются приказом образовательного учреждения.</w:t>
      </w:r>
    </w:p>
    <w:p w:rsidR="00E25BE9" w:rsidRPr="00A95F20" w:rsidRDefault="00E25BE9" w:rsidP="00B603FC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A95F20">
        <w:rPr>
          <w:color w:val="000000"/>
        </w:rPr>
        <w:lastRenderedPageBreak/>
        <w:t>5.3. Нумерация протоколов ведется от начала учебного года.</w:t>
      </w:r>
    </w:p>
    <w:p w:rsidR="00E25BE9" w:rsidRPr="00A95F20" w:rsidRDefault="00E25BE9" w:rsidP="00B603FC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A95F20">
        <w:rPr>
          <w:color w:val="000000"/>
        </w:rPr>
        <w:t>5.4. Книга протоколов Педагогического совета образовательного учреждения входит в его номенклатуру дел, хранится в учреждении постоянно и передается по акту.</w:t>
      </w:r>
    </w:p>
    <w:p w:rsidR="00E25BE9" w:rsidRPr="00A95F20" w:rsidRDefault="00E25BE9" w:rsidP="00B603FC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A95F20">
        <w:rPr>
          <w:color w:val="000000"/>
        </w:rPr>
        <w:t>5.5. Книга протоколов Педагогического совета пронумеровывается постранично, прошнуровывается, скрепляется подписью руководителя и печатью образовательного учреждения.</w:t>
      </w:r>
    </w:p>
    <w:p w:rsidR="00E25BE9" w:rsidRPr="00A95F20" w:rsidRDefault="00E25BE9" w:rsidP="00B603FC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4776AC" w:rsidRPr="00A95F20" w:rsidRDefault="004776AC" w:rsidP="00B603FC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4776AC" w:rsidRPr="00A95F20" w:rsidRDefault="004776AC" w:rsidP="00B603FC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4776AC" w:rsidRPr="00A95F20" w:rsidRDefault="004776AC" w:rsidP="00B603FC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4776AC" w:rsidRPr="00A95F20" w:rsidRDefault="004776AC" w:rsidP="00B603FC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4776AC" w:rsidRPr="00A95F20" w:rsidRDefault="004776AC" w:rsidP="00B603FC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4776AC" w:rsidRPr="00A95F20" w:rsidRDefault="004776AC" w:rsidP="00B603FC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sectPr w:rsidR="004776AC" w:rsidRPr="00A95F20" w:rsidSect="001777AB">
      <w:pgSz w:w="11906" w:h="16838"/>
      <w:pgMar w:top="1134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1159F"/>
    <w:rsid w:val="000B5D8F"/>
    <w:rsid w:val="001777AB"/>
    <w:rsid w:val="002065F1"/>
    <w:rsid w:val="0035146F"/>
    <w:rsid w:val="004776AC"/>
    <w:rsid w:val="004A5A80"/>
    <w:rsid w:val="0054050F"/>
    <w:rsid w:val="0061159F"/>
    <w:rsid w:val="00614B05"/>
    <w:rsid w:val="00760211"/>
    <w:rsid w:val="007B1FBB"/>
    <w:rsid w:val="008D3BC4"/>
    <w:rsid w:val="009A7A5E"/>
    <w:rsid w:val="00A95F20"/>
    <w:rsid w:val="00AE34E5"/>
    <w:rsid w:val="00B603FC"/>
    <w:rsid w:val="00B9418C"/>
    <w:rsid w:val="00C15662"/>
    <w:rsid w:val="00CA3363"/>
    <w:rsid w:val="00CC5357"/>
    <w:rsid w:val="00D851F3"/>
    <w:rsid w:val="00DF1B97"/>
    <w:rsid w:val="00E25BE9"/>
    <w:rsid w:val="00F502A3"/>
    <w:rsid w:val="00FC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3363"/>
    <w:pPr>
      <w:spacing w:after="0" w:line="240" w:lineRule="auto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B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qFormat/>
    <w:rsid w:val="00E25BE9"/>
    <w:pPr>
      <w:spacing w:before="100" w:beforeAutospacing="1" w:after="100" w:afterAutospacing="1"/>
      <w:outlineLvl w:val="5"/>
    </w:pPr>
    <w:rPr>
      <w:rFonts w:eastAsia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B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basedOn w:val="a"/>
    <w:rsid w:val="00E25BE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E25BE9"/>
    <w:rPr>
      <w:rFonts w:ascii="Courier New" w:hAnsi="Courier New" w:cs="Courier New" w:hint="default"/>
      <w:spacing w:val="-10"/>
      <w:sz w:val="32"/>
      <w:szCs w:val="32"/>
    </w:rPr>
  </w:style>
  <w:style w:type="character" w:customStyle="1" w:styleId="60">
    <w:name w:val="Заголовок 6 Знак"/>
    <w:basedOn w:val="a0"/>
    <w:link w:val="6"/>
    <w:rsid w:val="00E25BE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5BE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styleId="a4">
    <w:name w:val="Hyperlink"/>
    <w:basedOn w:val="a0"/>
    <w:semiHidden/>
    <w:unhideWhenUsed/>
    <w:rsid w:val="00E25BE9"/>
    <w:rPr>
      <w:color w:val="0000FF"/>
      <w:u w:val="single"/>
    </w:rPr>
  </w:style>
  <w:style w:type="paragraph" w:styleId="a5">
    <w:name w:val="Normal (Web)"/>
    <w:basedOn w:val="a"/>
    <w:semiHidden/>
    <w:unhideWhenUsed/>
    <w:rsid w:val="00E25BE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E25BE9"/>
    <w:pPr>
      <w:jc w:val="center"/>
    </w:pPr>
    <w:rPr>
      <w:rFonts w:eastAsia="Times New Roman" w:cs="Times New Roman"/>
      <w:b/>
      <w:bCs/>
      <w:sz w:val="22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E25BE9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pple-converted-space">
    <w:name w:val="apple-converted-space"/>
    <w:basedOn w:val="a0"/>
    <w:rsid w:val="00E25BE9"/>
  </w:style>
  <w:style w:type="character" w:styleId="a8">
    <w:name w:val="Strong"/>
    <w:basedOn w:val="a0"/>
    <w:qFormat/>
    <w:rsid w:val="00E25B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02006.edu35.ru/goto/index.php?go=old.gnesin.ru/normativy/zakon_ob_obrazovan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11</Pages>
  <Words>5757</Words>
  <Characters>32818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2014-01-31T07:57:00Z</cp:lastPrinted>
  <dcterms:created xsi:type="dcterms:W3CDTF">2013-12-25T05:12:00Z</dcterms:created>
  <dcterms:modified xsi:type="dcterms:W3CDTF">2016-02-19T03:52:00Z</dcterms:modified>
</cp:coreProperties>
</file>