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F8" w:rsidRPr="006430BC" w:rsidRDefault="00152EF8" w:rsidP="006430B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430BC">
        <w:rPr>
          <w:rFonts w:ascii="Times New Roman" w:hAnsi="Times New Roman"/>
          <w:b/>
          <w:bCs/>
          <w:sz w:val="27"/>
          <w:szCs w:val="27"/>
          <w:lang w:eastAsia="ru-RU"/>
        </w:rPr>
        <w:t>Изобразительное искусство</w:t>
      </w:r>
    </w:p>
    <w:p w:rsidR="00152EF8" w:rsidRPr="006430BC" w:rsidRDefault="00152EF8" w:rsidP="006430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BC">
        <w:rPr>
          <w:rFonts w:ascii="Times New Roman" w:hAnsi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152EF8" w:rsidRPr="006430BC" w:rsidRDefault="00152EF8" w:rsidP="006430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BC">
        <w:rPr>
          <w:rFonts w:ascii="Times New Roman" w:hAnsi="Times New Roman"/>
          <w:sz w:val="24"/>
          <w:szCs w:val="24"/>
          <w:lang w:eastAsia="ru-RU"/>
        </w:rPr>
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искусства как социального явления, задачами художественного образования и воспитания, а также многолетними традициями отечественной педагогики.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Большой вклад в достижение главных целей основного общего образования вносит изучение изобразительного искусства, которое направлено: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на развитие образного восприятия визуального мира и освоение способов художественного, творческого самовыражения личности;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на гармонизацию эмоционального, духовного и интеллектуального развития личности как основу формирования целостного представления о мире;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на развитие способностей к художественно-творческому познанию мира и себя в этом мире;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на подготовку обучающегося к осознанному выбору индивидуальной образовательной или профессиональной траектории.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Примерная программа по изобразительному искусству разработана с учетом логики учебного процесса общего среднего образования, межпредметных и внутрипредметных связей, продолжения формирования у учащихся эстетического отношения к миру на основе визуальных художественных образов, реализации художественно-творческого потенциала учащихся на материале изобразительного искусства. Программа выстроена по принципу концентрических возвращений к основам изобразительного искусства, изученным в начальной школе, их постоянного углубления и более широкого раскрытия.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Изучение изобразительного искусства в основной школе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учащихся. Заложенные в начальной школе навыки эмоционально-ценностных отношений, эстетического восприятия мира и художественно-творческой деятельности должны обрести новое качество. Ведущими подходами при изучении предмета являются деятельностный и проблемный. Особое значение приобретает формирование основ критического мышления на базе восприятия и анализа произведений изобразительного искусства, понимания роли искусства в жизни общества.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Изучение изобразительного искусства дает возможность реальной интеграции со смежными предметными областями (музыка, история и обществознание, русский язык и литература). Возникает также возможность выстраивания системы межпредметных и надпредметных связей,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технологий, на базе музейной педагогики и т. п.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Обучение детей изобразительному искусству должно быть направлено на достижение комплекса следующих результатов.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Личностные результаты изучения изобразительного искусства в основной школе: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ценностно-ориентационной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принятие мультикультурной картины современного мира;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трудовой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формирование навыков самостоятельной работы при выполнении практических творческих работ;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готовность к осознанному выбору дальнейшей образовательной траектории;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познавательной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умение познавать мир через образы и формы изобразительного искусства.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Метапредметные результаты изучения изобразительного искусства в основной школе проявляются: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• в развитии художественно-образного, эстетического типа мышления, формировании целостного восприятия мира;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развитии фантазии, воображения, художественной интуиции, памяти;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получении опыта восприятия произведений искусства как основы формирования коммуникативных умений.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познавательной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познавать мир через визуальный художественный образ, представлять место и роль изобразительного искусства в жизни человека и общества;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приобретать практические навыки и умения в изобразительной деятельности;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различать изученные виды пластических искусств;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воспринимать и анализировать смысл (концепцию) художественного образа произведений пластических искусств;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ценностно-ориентационной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формировать эмоционально-ценностное отношение к искусству и к жизни, осознавать систему общечеловеческих ценностей;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развивать эстетический (художественный) вкус как способность чувствовать и воспринимать пластические искус-ства во всем многообразии их видов и жанров, осваивать мультикультурную картину современного мира;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понимать ценность художественной культуры разных народов мира и место в ней отечественного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ориентироваться в системе моральных норм и ценностей, представленных в произведениях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коммуникативной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ориентироваться в социально-эстетических и информационных коммуникациях;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организовывать диалоговые формы общения с произведениями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эстетической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трудовой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применять различные выразительные средства, художественные материалы и техники в своей творческой деятельности.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Основными содержательными линиями при изучении изобразительного искусства являются: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возникновение и виды пластических искусств; язык и жанры изобразительного искусства;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Основными видами учебной деятельности учащихся являются: восприятие произведений пластических искусств; практическая творческая деятельность в различных жанрах, видах, художественных материалах и техниках.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Примерные программы основного общего образования по изобразительному искусству составлены из расчета часов, указанных в Базисном учебном плане образовательных учреждений общего образования.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Предмет «Изобразительное искусство» рекомендуется изучать в 5—7 классах в объеме не менее 105 часов (по 35 часов в каждом классе).</w:t>
      </w:r>
    </w:p>
    <w:p w:rsidR="00152EF8" w:rsidRPr="006430BC" w:rsidRDefault="00152EF8" w:rsidP="006430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BC">
        <w:rPr>
          <w:rFonts w:ascii="Times New Roman" w:hAnsi="Times New Roman"/>
          <w:b/>
          <w:bCs/>
          <w:sz w:val="24"/>
          <w:szCs w:val="24"/>
          <w:lang w:eastAsia="ru-RU"/>
        </w:rPr>
        <w:t>Музыка</w:t>
      </w:r>
    </w:p>
    <w:p w:rsidR="00152EF8" w:rsidRPr="006430BC" w:rsidRDefault="00152EF8" w:rsidP="006430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BC">
        <w:rPr>
          <w:rFonts w:ascii="Times New Roman" w:hAnsi="Times New Roman"/>
          <w:sz w:val="24"/>
          <w:szCs w:val="24"/>
          <w:lang w:eastAsia="ru-RU"/>
        </w:rPr>
        <w:t>Примерная программа по музыке составлена на основе Фундаментального ядра содержания общего среднего образования, Концепции духовно-нравственного развития и воспитания личности гражданина России. Программа является базовой, т. е. определяет содержание учебного курса «Музыка» для основной школы, которое должено быть представлено в любой рабочей программе.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В примерной программе дано распределение учебных часов по разделам учебных курсов. Она предусматривает возможности для изменения последовательности изучения содержания, расширения его объема (детализации) при разработке рабочих программ, которые могут использоваться в учебных заведениях разного профиля и разной специализации.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Примерная программа является ориентиром для составления рабочих программ, она определяет инвариантную (обязательную) часть учебного курса, за пределами которой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к структурированию учебного материала, определение последовательности и времени его изучения, а также путей формирования системы знаний, умений и способов деятельности, развития, воспитания и социализации учащихся.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Особенности содержания курса «Музыка» в основной школе обусловлены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опыта. Содержание изучения музыки представляет собой неотъемлемое звено в системе непрерывного образования.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В основной школе происходит становление и развитие динамической системы ценностных ориентаций и мотиваций. 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учащихся, приводит их к поиску нестандартных способов решения проблем.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В процессе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собственных творческих инициатив в мире музыки.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Изучение музыки в основной школе направлено на достижение следующих целей: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формирование музыкальной культуры личности, освоение музыкальной картины мира;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Личностное, коммуникативное, социальное развитие учащихся определяется стратегией организации их музыкально-учебной, художественно-творческой деятельности.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Изучение музыки дает возможность реальной интеграции со смежными предметными областями (историей и обществознанием, русским языком и литературой, изобразительным искусством, мировой художественной культурой). Возникает также возможность выстраивания системы межпредметных и надпредметных связей, интеграции основного и дополнительного образования через обращение к реализации художественно-творческого потенциала учащихся, синтезу обучения и воспитания, реализуемому в проектно-исследовательской деятельности на материале музыкального искусства.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Деятельность образовательного учреждения общего образования в обучении музыке должна быть направлена на достижение учащимися следующих личностных результатов: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ценностно-ориентационной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принятие мультикультурной картины современного мира;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становление музыкальной культуры как неотъемлемой части духовной культуры;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трудовой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формирование навыков самостоятельной работы при выполнении учебных и творческих задач;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готовность к осознанному выбору дальнейшей образовательной траектории;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познавательной (когнитивной, интеллектуальной)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умение познавать мир через музыкальные формы и образы.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Метапредметные результаты изучения музыки в основной школе: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активное использование основных интеллектуальных операций в синтезе с формированием художественного восприятия музыки;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формирование ключевых компетенций: исследовательские умения, коммуникативные умения, информационные умения.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В области предметных результатов образовательное учреждение общего образования предоставляет ученику возможность научиться: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познавательной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представлять место и роль музыкального искусства в жизни человека и общества;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наблюдать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различать особенности музыкального языка, художественных средств выразительности, специфики музыкального образа;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различать основные жанры народной и профессиональной музыки;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описывать явления музыкальной культуры, используя для этого специальную терминологию;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классифицировать изученные объекты и явления музыкальной культуры;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ценностно-ориентационной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представлять систему общечеловеческих ценностей;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осознавать ценность музыкальной культуры разных народов мира и место в ней отечественного музыкального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уважать культуру другого народа, осваивать духовно- нравственный потенциал, накопленный в музыкальных произведениях; проявлять эмоционально-ценностное отношение к искусству и к жизни; ориентироваться в системе моральных норм и ценностей, представленных в музыкальных произведениях;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коммуникативной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использовать методы социально-эстетической коммуникации, осваивать диалоговые формы общения с произведениями музыкального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• в эстетической сфере: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развивать в себе индивидуальный художественный вкус, интеллектуальную и эмоциональную сферы;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стремиться к самостоятельному общению с высоко-художественными музыкальными произведениями и музыкальному самообразованию;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понимать условность языка различных видов музыкального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определять зависимость художественной формы от цели творческого замысла;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реализовывать свой творческий потенциал, осуществ-лять самоопределение и самореализацию личности на музыкальном художественно-образном материале;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трудовой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применять выразительные средства в творческой и исполнительской деятельности на музыкальном материале.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Основными содержательными линиями при изучении курса «Музыка» являются: музыка как вид искусства; средства музыкальной выразительности; образ и драматургия в музыке; народное музыкальное творчество; особенности музыки различных эпох; отечественная музыкальная культура XIX в.; стилевое многообразие музыки ХХ столетия; взаимосвязь классической и современной музыки с другими искусствами как различными способами художественного познания мира.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Основными видами учебной деятельности школьников являются: слушание музыки, пение, инструментальное музицирование, музыкально-пластическое движение, драматизация музыкальных произведений.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Примерные программы основного общего образования по музыке составлены из расчета часов, указанных в Базисном учебном плане образовательных учреждений общего образования.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Предмет «Музыка» рекомендуется изучать в 5—7 классах в объеме не менее 105 часов (по 35 часов в каждом классе). </w:t>
      </w:r>
    </w:p>
    <w:p w:rsidR="00152EF8" w:rsidRPr="006430BC" w:rsidRDefault="00152EF8" w:rsidP="006430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BC">
        <w:rPr>
          <w:rFonts w:ascii="Times New Roman" w:hAnsi="Times New Roman"/>
          <w:b/>
          <w:bCs/>
          <w:sz w:val="24"/>
          <w:szCs w:val="24"/>
          <w:lang w:eastAsia="ru-RU"/>
        </w:rPr>
        <w:t>Искусство</w:t>
      </w:r>
    </w:p>
    <w:p w:rsidR="00152EF8" w:rsidRPr="006430BC" w:rsidRDefault="00152EF8" w:rsidP="006430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BC">
        <w:rPr>
          <w:rFonts w:ascii="Times New Roman" w:hAnsi="Times New Roman"/>
          <w:sz w:val="24"/>
          <w:szCs w:val="24"/>
          <w:lang w:eastAsia="ru-RU"/>
        </w:rPr>
        <w:t xml:space="preserve">Большой вклад в достижение главных целей основного общего образования вносит изучение искусства. В основной школе учащиеся знакомятся с изобразительным искусством и музыкой. Сформированные ранее навыки активного диалога с искусством становятся основой процесса обобщения и рефлексии, в рамках учебного курса происходит переосмысление итогов изучения мировой художественной культуры. Таким образом, содержание изучения курса «Искусство»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образования.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На первый план при изучении предмета «Искусство» выносится задача восприятия учащимися произведений искусства, раскрытия перед ними закономерностей исторического развития, особенностей образного языка искусства, формирования и развития художественно-образного мышления.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Особое место отводится изучению отечественного искусства. Искусство, в котором звучит родное слово, запечатлены чувства и устремления соотечественников, ближе, понятнее и воспринимается острее. Это позволяет создать условия для диалога между культурами не только различных исторических эпох, но и внутри одной эпохи (отечественное и зарубежное искусство); помогает выявить то общее и своеобразное, что обусловлено исторической судьбой, психологическим складом, традициями, своеобразием духовной жизни каждого народа; способствует достижению социальной консолидации и согласия в условиях роста социального, этнического, религиозного и культурного разнообразия нашего общества.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Деятельность образовательного учреждения общего образования в обучении искусству должна быть направлена на достижение учащимися следующих личностных результатов: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развитие образного восприятия и освоение способов художественного, творческого самовыражения личности;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гармонизация интеллектуального и эмоционального развития личности;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формирование мировоззрения, целостного представления о мире, о формах бытия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развитие умений и навыков познания и самопознания через искусство, накопление разнообразия и неповторимого опыта эстетического переживания;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формирование творческого отношения к проблемам, подготовка к осознанному выбору индивидуальной образовательной или профессиональной траектории.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Метапредметные результаты изучения искусства в основной школе: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применение методов познания через художественный образ для изучения различных сторон окружающей действительности;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активное 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 в бытии и динамике развития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умение организовывать свою деятельность,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развитие критического мышления, способности аргументировать свою точку зрения по поводу произведений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• формировать ключевые компетенции в процессе диалога с искусством: исследовательские умения, коммуникативные умения, информационные умения.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В области предметных результатов образовательное учреждение общего образования предоставляет ученику возможность научиться: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познавательной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представлять место и роль искусства в развитии мировой культуры, в жизни человека и общества;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наблюдать (воспринимать) объекты и явления искусства, воспринимать смысл (концепцию) художественного образа, произведения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различать изученные виды и жанры искусств;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описывать явления искусства, используя специальную терминологию;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классифицировать изученные объекты и явления культуры;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структурировать изученный материал и информацию, полученную из различных источников;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ценностно-ориентационной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представлять систему общечеловеческих ценностей;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осознавать ценность искусства разных народов мира и место отечественного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уважать культуру другого народа, осваивать духовно-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коммуникативной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использовать методы эстетической коммуникации, осваивать диалоговые формы общения с произведениями искусства;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• в эстетической сфере: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развивать в себе индивидуальный художественный вкус, интеллектуальную и эмоциональную сферы;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 xml:space="preserve">—     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понимать условность языка различных видов искусства, создавать условные изображения, символы;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определять зависимость художественной формы от цели творческого замысла;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реализовывать свой творческий потенциал, осуществлять самоопределение и самореализацию личности на эстетическом (художественно-образном) материале;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• в трудовой сфере: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—     применять различные художественные материалы, использовать выразительные средства искусства в своем творчестве как в традиционных, так и в инновационных (информационных) технологиях.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Основные содержательные линии при изучении искусства: роль и место искусства в жизни человека и общества, художественный образ и его специфика в различных видах искусства; виды и жанры, стили и направления в искусстве;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в.); искусство народов России и мировой художественный процесс; искусство XX в.; новые виды искусства (кинематограф, телевидение, компьютерное искусство и его эстетические особенности).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Основными видами учебной деятельности учащихся являются: восприятие произведений искусства (слушание музыки, восприятие произведений пластических искусств, просмотры фильмов, театральных спектаклей и т. п.); творческая деятельность в различных видах искусства, жанрах и художественных техниках; выполнение исследовательских проектов с использованием средств новых информационно-коммуника</w:t>
      </w:r>
      <w:r>
        <w:rPr>
          <w:rFonts w:ascii="Times New Roman" w:hAnsi="Times New Roman"/>
          <w:sz w:val="24"/>
          <w:szCs w:val="24"/>
          <w:lang w:eastAsia="ru-RU"/>
        </w:rPr>
        <w:t>ционных технологий.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П</w:t>
      </w:r>
      <w:r w:rsidRPr="006430BC">
        <w:rPr>
          <w:rFonts w:ascii="Times New Roman" w:hAnsi="Times New Roman"/>
          <w:sz w:val="24"/>
          <w:szCs w:val="24"/>
          <w:lang w:eastAsia="ru-RU"/>
        </w:rPr>
        <w:t xml:space="preserve">рограммы основного общего образования по искусству составлены из расчета часов, указанных в Базисном учебном плане образовательных учреждений общего образования. </w:t>
      </w:r>
      <w:r w:rsidRPr="006430BC">
        <w:rPr>
          <w:rFonts w:ascii="Times New Roman" w:hAnsi="Times New Roman"/>
          <w:sz w:val="24"/>
          <w:szCs w:val="24"/>
          <w:lang w:eastAsia="ru-RU"/>
        </w:rPr>
        <w:br/>
        <w:t>Предмет «</w:t>
      </w:r>
      <w:r>
        <w:rPr>
          <w:rFonts w:ascii="Times New Roman" w:hAnsi="Times New Roman"/>
          <w:sz w:val="24"/>
          <w:szCs w:val="24"/>
          <w:lang w:eastAsia="ru-RU"/>
        </w:rPr>
        <w:t xml:space="preserve">Искусство» рекомендуется изучается </w:t>
      </w:r>
      <w:r w:rsidRPr="006430BC">
        <w:rPr>
          <w:rFonts w:ascii="Times New Roman" w:hAnsi="Times New Roman"/>
          <w:sz w:val="24"/>
          <w:szCs w:val="24"/>
          <w:lang w:eastAsia="ru-RU"/>
        </w:rPr>
        <w:t xml:space="preserve"> в 8</w:t>
      </w:r>
      <w:r>
        <w:rPr>
          <w:rFonts w:ascii="Times New Roman" w:hAnsi="Times New Roman"/>
          <w:sz w:val="24"/>
          <w:szCs w:val="24"/>
          <w:lang w:eastAsia="ru-RU"/>
        </w:rPr>
        <w:t xml:space="preserve"> и в 9 </w:t>
      </w:r>
      <w:r w:rsidRPr="006430BC">
        <w:rPr>
          <w:rFonts w:ascii="Times New Roman" w:hAnsi="Times New Roman"/>
          <w:sz w:val="24"/>
          <w:szCs w:val="24"/>
          <w:lang w:eastAsia="ru-RU"/>
        </w:rPr>
        <w:t xml:space="preserve"> классе в объеме не менее 35 часов.</w:t>
      </w:r>
    </w:p>
    <w:p w:rsidR="00152EF8" w:rsidRPr="006430BC" w:rsidRDefault="00152EF8" w:rsidP="006430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BC">
        <w:rPr>
          <w:rFonts w:ascii="Times New Roman" w:hAnsi="Times New Roman"/>
          <w:sz w:val="24"/>
          <w:szCs w:val="24"/>
          <w:lang w:eastAsia="ru-RU"/>
        </w:rPr>
        <w:t>.</w:t>
      </w:r>
    </w:p>
    <w:p w:rsidR="00152EF8" w:rsidRDefault="00152EF8">
      <w:bookmarkStart w:id="0" w:name="_GoBack"/>
      <w:bookmarkEnd w:id="0"/>
    </w:p>
    <w:sectPr w:rsidR="00152EF8" w:rsidSect="00A5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0BC"/>
    <w:rsid w:val="00152EF8"/>
    <w:rsid w:val="006430BC"/>
    <w:rsid w:val="00915978"/>
    <w:rsid w:val="0092495A"/>
    <w:rsid w:val="00A52AFD"/>
    <w:rsid w:val="00B60855"/>
    <w:rsid w:val="00C25B9D"/>
    <w:rsid w:val="00D3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F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43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430B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64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430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3584</Words>
  <Characters>20434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2014-01-22T05:12:00Z</dcterms:created>
  <dcterms:modified xsi:type="dcterms:W3CDTF">2014-11-17T06:33:00Z</dcterms:modified>
</cp:coreProperties>
</file>