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6B" w:rsidRPr="00ED5070" w:rsidRDefault="0042736B" w:rsidP="0042736B">
      <w:pPr>
        <w:pStyle w:val="a3"/>
        <w:tabs>
          <w:tab w:val="left" w:pos="1533"/>
        </w:tabs>
        <w:rPr>
          <w:b/>
        </w:rPr>
      </w:pPr>
      <w:r w:rsidRPr="00ED5070">
        <w:rPr>
          <w:b/>
        </w:rPr>
        <w:t>Аннотация</w:t>
      </w:r>
      <w:r w:rsidRPr="00ED5070">
        <w:rPr>
          <w:b/>
        </w:rPr>
        <w:tab/>
        <w:t>к рабочей программе</w:t>
      </w:r>
      <w:r>
        <w:rPr>
          <w:b/>
        </w:rPr>
        <w:t xml:space="preserve"> по предмету</w:t>
      </w:r>
      <w:r w:rsidRPr="00ED5070">
        <w:rPr>
          <w:b/>
        </w:rPr>
        <w:t xml:space="preserve"> </w:t>
      </w:r>
      <w:r w:rsidR="00565483">
        <w:rPr>
          <w:b/>
        </w:rPr>
        <w:t>«</w:t>
      </w:r>
      <w:r w:rsidR="00F475B0">
        <w:rPr>
          <w:b/>
        </w:rPr>
        <w:t>Литература</w:t>
      </w:r>
      <w:r w:rsidR="00565483">
        <w:rPr>
          <w:b/>
        </w:rPr>
        <w:t>»</w:t>
      </w:r>
      <w:r w:rsidRPr="00ED5070">
        <w:rPr>
          <w:b/>
        </w:rPr>
        <w:t xml:space="preserve"> </w:t>
      </w:r>
      <w:r w:rsidR="00F82D43">
        <w:rPr>
          <w:b/>
        </w:rPr>
        <w:t>10-11</w:t>
      </w:r>
      <w:r w:rsidRPr="00ED5070">
        <w:rPr>
          <w:b/>
          <w:spacing w:val="-9"/>
        </w:rPr>
        <w:t xml:space="preserve"> </w:t>
      </w:r>
      <w:r w:rsidRPr="00ED5070">
        <w:rPr>
          <w:b/>
        </w:rPr>
        <w:t>класс</w:t>
      </w:r>
    </w:p>
    <w:p w:rsidR="0037718E" w:rsidRDefault="0037718E" w:rsidP="0037718E">
      <w:pPr>
        <w:pStyle w:val="a5"/>
        <w:ind w:right="107" w:firstLine="608"/>
        <w:jc w:val="both"/>
      </w:pPr>
    </w:p>
    <w:p w:rsidR="0037718E" w:rsidRPr="002718FD" w:rsidRDefault="0037718E" w:rsidP="0037718E">
      <w:pPr>
        <w:pStyle w:val="a5"/>
        <w:ind w:right="107" w:firstLine="608"/>
        <w:jc w:val="both"/>
      </w:pPr>
      <w:r w:rsidRPr="002718FD">
        <w:t>Рабочая программа учебного предмета «</w:t>
      </w:r>
      <w:r>
        <w:t>Литература</w:t>
      </w:r>
      <w:r w:rsidRPr="002718FD">
        <w:t xml:space="preserve">» для </w:t>
      </w:r>
      <w:r>
        <w:t>10-11</w:t>
      </w:r>
      <w:r w:rsidRPr="002718FD">
        <w:t xml:space="preserve"> классов разработана:</w:t>
      </w:r>
    </w:p>
    <w:p w:rsidR="0037718E" w:rsidRDefault="0037718E" w:rsidP="00F475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75B0" w:rsidRPr="004962AA">
        <w:rPr>
          <w:rFonts w:ascii="Times New Roman" w:hAnsi="Times New Roman"/>
          <w:sz w:val="24"/>
          <w:szCs w:val="24"/>
        </w:rPr>
        <w:t xml:space="preserve">в соответствии с </w:t>
      </w:r>
      <w:r w:rsidR="00F475B0">
        <w:rPr>
          <w:rFonts w:ascii="Times New Roman" w:hAnsi="Times New Roman"/>
          <w:bCs/>
          <w:sz w:val="24"/>
          <w:szCs w:val="24"/>
        </w:rPr>
        <w:t xml:space="preserve">Федеральным государственным образовательным </w:t>
      </w:r>
      <w:r w:rsidR="00F475B0" w:rsidRPr="00BD01F8">
        <w:rPr>
          <w:rFonts w:ascii="Times New Roman" w:hAnsi="Times New Roman"/>
          <w:bCs/>
          <w:sz w:val="24"/>
          <w:szCs w:val="24"/>
        </w:rPr>
        <w:t>стандарт</w:t>
      </w:r>
      <w:r w:rsidR="00F475B0">
        <w:rPr>
          <w:rFonts w:ascii="Times New Roman" w:hAnsi="Times New Roman"/>
          <w:bCs/>
          <w:sz w:val="24"/>
          <w:szCs w:val="24"/>
        </w:rPr>
        <w:t xml:space="preserve">ом среднего </w:t>
      </w:r>
      <w:r w:rsidR="00F475B0" w:rsidRPr="00BD01F8">
        <w:rPr>
          <w:rFonts w:ascii="Times New Roman" w:hAnsi="Times New Roman"/>
          <w:bCs/>
          <w:sz w:val="24"/>
          <w:szCs w:val="24"/>
        </w:rPr>
        <w:t>общего о</w:t>
      </w:r>
      <w:r w:rsidR="00F475B0">
        <w:rPr>
          <w:rFonts w:ascii="Times New Roman" w:hAnsi="Times New Roman"/>
          <w:bCs/>
          <w:sz w:val="24"/>
          <w:szCs w:val="24"/>
        </w:rPr>
        <w:t xml:space="preserve">бразования (утвержден приказом </w:t>
      </w:r>
      <w:proofErr w:type="spellStart"/>
      <w:r w:rsidR="00F475B0" w:rsidRPr="00BD01F8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F475B0" w:rsidRPr="00BD01F8">
        <w:rPr>
          <w:rFonts w:ascii="Times New Roman" w:hAnsi="Times New Roman"/>
          <w:bCs/>
          <w:sz w:val="24"/>
          <w:szCs w:val="24"/>
        </w:rPr>
        <w:t xml:space="preserve"> России № </w:t>
      </w:r>
      <w:proofErr w:type="gramStart"/>
      <w:r w:rsidR="00F475B0" w:rsidRPr="00BD01F8">
        <w:rPr>
          <w:rFonts w:ascii="Times New Roman" w:hAnsi="Times New Roman"/>
          <w:bCs/>
          <w:sz w:val="24"/>
          <w:szCs w:val="24"/>
        </w:rPr>
        <w:t>413  от</w:t>
      </w:r>
      <w:proofErr w:type="gramEnd"/>
      <w:r w:rsidR="00F475B0" w:rsidRPr="00BD01F8">
        <w:rPr>
          <w:rFonts w:ascii="Times New Roman" w:hAnsi="Times New Roman"/>
          <w:bCs/>
          <w:sz w:val="24"/>
          <w:szCs w:val="24"/>
        </w:rPr>
        <w:t xml:space="preserve"> 17.05.2012г.) с изменениями, внесёнными Приказом </w:t>
      </w:r>
      <w:proofErr w:type="spellStart"/>
      <w:r w:rsidR="00F475B0" w:rsidRPr="00BD01F8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F475B0" w:rsidRPr="00BD01F8">
        <w:rPr>
          <w:rFonts w:ascii="Times New Roman" w:hAnsi="Times New Roman"/>
          <w:bCs/>
          <w:sz w:val="24"/>
          <w:szCs w:val="24"/>
        </w:rPr>
        <w:t xml:space="preserve"> России № 1577 от 31.12.2015 г., зарегистрированным в Мин</w:t>
      </w:r>
      <w:r w:rsidR="00F475B0">
        <w:rPr>
          <w:rFonts w:ascii="Times New Roman" w:hAnsi="Times New Roman"/>
          <w:bCs/>
          <w:sz w:val="24"/>
          <w:szCs w:val="24"/>
        </w:rPr>
        <w:t>юсте России 02.02.2016 №  40937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7718E" w:rsidRDefault="0037718E" w:rsidP="003771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475B0" w:rsidRPr="000230AF">
        <w:rPr>
          <w:rFonts w:ascii="Times New Roman" w:eastAsia="Times New Roman" w:hAnsi="Times New Roman"/>
          <w:bCs/>
          <w:sz w:val="24"/>
          <w:szCs w:val="24"/>
        </w:rPr>
        <w:t xml:space="preserve">с </w:t>
      </w:r>
      <w:r w:rsidR="00F475B0" w:rsidRPr="00E11806">
        <w:rPr>
          <w:rFonts w:ascii="Times New Roman" w:eastAsia="Times New Roman" w:hAnsi="Times New Roman"/>
          <w:bCs/>
          <w:sz w:val="24"/>
          <w:szCs w:val="24"/>
        </w:rPr>
        <w:t xml:space="preserve">учётом </w:t>
      </w:r>
      <w:r w:rsidR="00F475B0" w:rsidRPr="00031646">
        <w:rPr>
          <w:rFonts w:ascii="Times New Roman" w:hAnsi="Times New Roman"/>
          <w:bCs/>
          <w:sz w:val="24"/>
          <w:szCs w:val="24"/>
        </w:rPr>
        <w:t>Примерн</w:t>
      </w:r>
      <w:r w:rsidR="00F475B0">
        <w:rPr>
          <w:rFonts w:ascii="Times New Roman" w:hAnsi="Times New Roman"/>
          <w:bCs/>
          <w:sz w:val="24"/>
          <w:szCs w:val="24"/>
        </w:rPr>
        <w:t>ой</w:t>
      </w:r>
      <w:r w:rsidR="00F475B0" w:rsidRPr="00031646">
        <w:rPr>
          <w:rFonts w:ascii="Times New Roman" w:hAnsi="Times New Roman"/>
          <w:bCs/>
          <w:sz w:val="24"/>
          <w:szCs w:val="24"/>
        </w:rPr>
        <w:t xml:space="preserve"> основн</w:t>
      </w:r>
      <w:r w:rsidR="00F475B0">
        <w:rPr>
          <w:rFonts w:ascii="Times New Roman" w:hAnsi="Times New Roman"/>
          <w:bCs/>
          <w:sz w:val="24"/>
          <w:szCs w:val="24"/>
        </w:rPr>
        <w:t>ой</w:t>
      </w:r>
      <w:r w:rsidR="00F475B0" w:rsidRPr="00031646">
        <w:rPr>
          <w:rFonts w:ascii="Times New Roman" w:hAnsi="Times New Roman"/>
          <w:bCs/>
          <w:sz w:val="24"/>
          <w:szCs w:val="24"/>
        </w:rPr>
        <w:t xml:space="preserve"> образовательн</w:t>
      </w:r>
      <w:r w:rsidR="00F475B0">
        <w:rPr>
          <w:rFonts w:ascii="Times New Roman" w:hAnsi="Times New Roman"/>
          <w:bCs/>
          <w:sz w:val="24"/>
          <w:szCs w:val="24"/>
        </w:rPr>
        <w:t>ой</w:t>
      </w:r>
      <w:r w:rsidR="00F475B0" w:rsidRPr="00031646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F475B0">
        <w:rPr>
          <w:rFonts w:ascii="Times New Roman" w:hAnsi="Times New Roman"/>
          <w:bCs/>
          <w:sz w:val="24"/>
          <w:szCs w:val="24"/>
        </w:rPr>
        <w:t>ы</w:t>
      </w:r>
      <w:r w:rsidR="00F475B0" w:rsidRPr="00031646">
        <w:rPr>
          <w:rFonts w:ascii="Times New Roman" w:hAnsi="Times New Roman"/>
          <w:bCs/>
          <w:sz w:val="24"/>
          <w:szCs w:val="24"/>
        </w:rPr>
        <w:t xml:space="preserve"> среднего общего образования, одобренная Федеральным учебно-методическим объединением по общему образованию</w:t>
      </w:r>
      <w:r w:rsidR="00F475B0">
        <w:rPr>
          <w:rFonts w:ascii="Times New Roman" w:hAnsi="Times New Roman"/>
          <w:bCs/>
          <w:sz w:val="24"/>
          <w:szCs w:val="24"/>
        </w:rPr>
        <w:t>,</w:t>
      </w:r>
      <w:r w:rsidR="00F475B0" w:rsidRPr="00031646">
        <w:rPr>
          <w:rFonts w:ascii="Times New Roman" w:hAnsi="Times New Roman"/>
          <w:bCs/>
          <w:sz w:val="24"/>
          <w:szCs w:val="24"/>
        </w:rPr>
        <w:t xml:space="preserve"> Протокол засе</w:t>
      </w:r>
      <w:r w:rsidR="00F475B0">
        <w:rPr>
          <w:rFonts w:ascii="Times New Roman" w:hAnsi="Times New Roman"/>
          <w:bCs/>
          <w:sz w:val="24"/>
          <w:szCs w:val="24"/>
        </w:rPr>
        <w:t>дания от 28.06.2016 г. № 2/16-з.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475B0" w:rsidRPr="0037718E" w:rsidRDefault="00F475B0" w:rsidP="003771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30AF">
        <w:rPr>
          <w:rFonts w:ascii="Times New Roman" w:hAnsi="Times New Roman"/>
          <w:sz w:val="24"/>
          <w:szCs w:val="24"/>
        </w:rPr>
        <w:t xml:space="preserve">с учётом УМК: </w:t>
      </w:r>
      <w:r w:rsidRPr="00561A5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Программа курса «Литература». 10-11 классы. Базовый уровень / Авторы-составители С.А. Зинин, В.А. </w:t>
      </w:r>
      <w:proofErr w:type="spellStart"/>
      <w:r w:rsidRPr="00561A53">
        <w:rPr>
          <w:rFonts w:ascii="Times New Roman" w:eastAsiaTheme="minorEastAsia" w:hAnsi="Times New Roman"/>
          <w:bCs/>
          <w:sz w:val="24"/>
          <w:szCs w:val="24"/>
          <w:lang w:eastAsia="ru-RU"/>
        </w:rPr>
        <w:t>Чалмаев</w:t>
      </w:r>
      <w:proofErr w:type="spellEnd"/>
      <w:r w:rsidRPr="00561A53">
        <w:rPr>
          <w:rFonts w:ascii="Times New Roman" w:eastAsiaTheme="minorEastAsia" w:hAnsi="Times New Roman"/>
          <w:bCs/>
          <w:sz w:val="24"/>
          <w:szCs w:val="24"/>
          <w:lang w:eastAsia="ru-RU"/>
        </w:rPr>
        <w:t>. – М.: ООО «Русское слово - учебник».</w:t>
      </w:r>
    </w:p>
    <w:p w:rsidR="00F475B0" w:rsidRDefault="00F475B0" w:rsidP="00F82D43">
      <w:pPr>
        <w:pStyle w:val="a5"/>
        <w:ind w:right="107" w:firstLine="608"/>
        <w:jc w:val="both"/>
      </w:pPr>
    </w:p>
    <w:p w:rsidR="00565483" w:rsidRPr="002718FD" w:rsidRDefault="00565483" w:rsidP="002718FD">
      <w:pPr>
        <w:pStyle w:val="a5"/>
        <w:ind w:right="107" w:firstLine="608"/>
        <w:jc w:val="both"/>
      </w:pPr>
      <w:r w:rsidRPr="002718FD">
        <w:rPr>
          <w:b/>
        </w:rPr>
        <w:t>Цель рабочей программ</w:t>
      </w:r>
      <w:r w:rsidRPr="002718FD">
        <w:t xml:space="preserve">ы – обеспечение достижения учащимися планируемых результатов освоения </w:t>
      </w:r>
      <w:r w:rsidR="00962CDD" w:rsidRPr="002718FD">
        <w:rPr>
          <w:color w:val="000000"/>
        </w:rPr>
        <w:t xml:space="preserve">Основной образовательной программы </w:t>
      </w:r>
      <w:r w:rsidR="00F82D43">
        <w:rPr>
          <w:color w:val="000000"/>
        </w:rPr>
        <w:t>среднего</w:t>
      </w:r>
      <w:r w:rsidR="00962CDD" w:rsidRPr="002718FD">
        <w:rPr>
          <w:color w:val="000000"/>
        </w:rPr>
        <w:t xml:space="preserve"> общего образования ГБОУ СО КШИ «Свердловский кадетский корпус им. М.В. Банных»</w:t>
      </w:r>
      <w:r w:rsidR="00962CDD" w:rsidRPr="002718FD">
        <w:t xml:space="preserve"> </w:t>
      </w:r>
      <w:r w:rsidRPr="002718FD">
        <w:t>в рамках возможностей учебного предмета "</w:t>
      </w:r>
      <w:r w:rsidR="0037718E">
        <w:t>Литература</w:t>
      </w:r>
      <w:r w:rsidRPr="002718FD">
        <w:t>".</w:t>
      </w:r>
    </w:p>
    <w:p w:rsidR="00565483" w:rsidRPr="002718FD" w:rsidRDefault="00565483" w:rsidP="002718FD">
      <w:pPr>
        <w:pStyle w:val="a5"/>
        <w:ind w:right="104" w:firstLine="608"/>
        <w:jc w:val="both"/>
      </w:pPr>
      <w:r w:rsidRPr="002718FD">
        <w:rPr>
          <w:b/>
        </w:rPr>
        <w:t xml:space="preserve">Задачи рабочей программы – </w:t>
      </w:r>
      <w:r w:rsidRPr="002718FD">
        <w:t>определение содержания, объёма, порядка изучения учебного материала по годам обучения с учетом особенностей используемых УМК (</w:t>
      </w:r>
      <w:r w:rsidR="0037718E" w:rsidRPr="00561A53">
        <w:rPr>
          <w:rFonts w:eastAsiaTheme="minorEastAsia"/>
          <w:bCs/>
          <w:lang w:eastAsia="ru-RU"/>
        </w:rPr>
        <w:t xml:space="preserve">Программа курса «Литература». 10-11 классы. Базовый уровень / Авторы-составители С.А. Зинин, В.А. </w:t>
      </w:r>
      <w:proofErr w:type="spellStart"/>
      <w:r w:rsidR="0037718E" w:rsidRPr="00561A53">
        <w:rPr>
          <w:rFonts w:eastAsiaTheme="minorEastAsia"/>
          <w:bCs/>
          <w:lang w:eastAsia="ru-RU"/>
        </w:rPr>
        <w:t>Чалмаев</w:t>
      </w:r>
      <w:proofErr w:type="spellEnd"/>
      <w:r w:rsidRPr="002718FD">
        <w:rPr>
          <w:color w:val="000000"/>
        </w:rPr>
        <w:t xml:space="preserve">), </w:t>
      </w:r>
      <w:r w:rsidRPr="002718FD">
        <w:t xml:space="preserve">целей, задач и особенностей образовательной деятельности </w:t>
      </w:r>
      <w:r w:rsidR="00962CDD" w:rsidRPr="002718FD">
        <w:rPr>
          <w:color w:val="000000"/>
        </w:rPr>
        <w:t xml:space="preserve">ГБОУ СО КШИ «Свердловский кадетский корпус им. М.В. Банных» </w:t>
      </w:r>
      <w:r w:rsidRPr="002718FD">
        <w:t>и контингента обучающихся.</w:t>
      </w:r>
    </w:p>
    <w:p w:rsidR="00565483" w:rsidRPr="002718FD" w:rsidRDefault="00565483" w:rsidP="002718FD">
      <w:pPr>
        <w:spacing w:after="0" w:line="240" w:lineRule="auto"/>
        <w:ind w:left="112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718FD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Pr="002718FD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2718FD">
        <w:rPr>
          <w:rFonts w:ascii="Times New Roman" w:hAnsi="Times New Roman" w:cs="Times New Roman"/>
          <w:b/>
          <w:sz w:val="24"/>
          <w:szCs w:val="24"/>
        </w:rPr>
        <w:t xml:space="preserve">РП </w:t>
      </w:r>
      <w:r w:rsidRPr="002718FD">
        <w:rPr>
          <w:rFonts w:ascii="Times New Roman" w:hAnsi="Times New Roman" w:cs="Times New Roman"/>
          <w:sz w:val="24"/>
          <w:szCs w:val="24"/>
        </w:rPr>
        <w:t xml:space="preserve">-- программа является частью </w:t>
      </w:r>
      <w:r w:rsidR="00962CDD" w:rsidRPr="002718FD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программы </w:t>
      </w:r>
      <w:r w:rsidR="00F82D43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="00962CDD" w:rsidRPr="002718FD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ГБОУ СО КШИ «Свердловский кадетский корпус им. М.В. Банных»</w:t>
      </w:r>
      <w:r w:rsidRPr="002718FD">
        <w:rPr>
          <w:rFonts w:ascii="Times New Roman" w:hAnsi="Times New Roman" w:cs="Times New Roman"/>
          <w:sz w:val="24"/>
          <w:szCs w:val="24"/>
        </w:rPr>
        <w:t>, предназначена для изучения учебного предмета «</w:t>
      </w:r>
      <w:r w:rsidR="0037718E">
        <w:rPr>
          <w:rFonts w:ascii="Times New Roman" w:hAnsi="Times New Roman" w:cs="Times New Roman"/>
          <w:sz w:val="24"/>
          <w:szCs w:val="24"/>
        </w:rPr>
        <w:t>Литература</w:t>
      </w:r>
      <w:r w:rsidR="00962CDD" w:rsidRPr="002718FD">
        <w:rPr>
          <w:rFonts w:ascii="Times New Roman" w:hAnsi="Times New Roman" w:cs="Times New Roman"/>
          <w:sz w:val="24"/>
          <w:szCs w:val="24"/>
        </w:rPr>
        <w:t>»</w:t>
      </w:r>
      <w:r w:rsidRPr="002718FD">
        <w:rPr>
          <w:rFonts w:ascii="Times New Roman" w:hAnsi="Times New Roman" w:cs="Times New Roman"/>
          <w:sz w:val="24"/>
          <w:szCs w:val="24"/>
        </w:rPr>
        <w:t xml:space="preserve"> в </w:t>
      </w:r>
      <w:r w:rsidR="00F82D43">
        <w:rPr>
          <w:rFonts w:ascii="Times New Roman" w:hAnsi="Times New Roman" w:cs="Times New Roman"/>
          <w:sz w:val="24"/>
          <w:szCs w:val="24"/>
        </w:rPr>
        <w:t>10-11</w:t>
      </w:r>
      <w:r w:rsidRPr="002718FD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565483" w:rsidRPr="002718FD" w:rsidRDefault="00565483" w:rsidP="002718FD">
      <w:pPr>
        <w:pStyle w:val="a5"/>
        <w:ind w:right="106" w:firstLine="708"/>
        <w:jc w:val="both"/>
      </w:pPr>
      <w:r w:rsidRPr="002718FD">
        <w:rPr>
          <w:b/>
        </w:rPr>
        <w:t xml:space="preserve">Особенности данной РП </w:t>
      </w:r>
      <w:r w:rsidRPr="002718FD">
        <w:t>обусловлены уч</w:t>
      </w:r>
      <w:r w:rsidR="00962CDD" w:rsidRPr="002718FD">
        <w:t>ё</w:t>
      </w:r>
      <w:r w:rsidRPr="002718FD">
        <w:t xml:space="preserve">том интересов и склонностей учащихся, возможностей </w:t>
      </w:r>
      <w:r w:rsidR="00962CDD" w:rsidRPr="002718FD">
        <w:rPr>
          <w:color w:val="000000"/>
        </w:rPr>
        <w:t>ГБОУ СО КШИ «Свердловский кадетский корпус им. М.В. Банных»</w:t>
      </w:r>
      <w:r w:rsidRPr="002718FD">
        <w:t>, региональных социально-экономических условий и продиктованы спецификой конкретного УМК и материально-техническим обеспечением образовательной</w:t>
      </w:r>
      <w:r w:rsidRPr="002718FD">
        <w:rPr>
          <w:spacing w:val="59"/>
        </w:rPr>
        <w:t xml:space="preserve"> </w:t>
      </w:r>
      <w:r w:rsidRPr="002718FD">
        <w:t>организации.</w:t>
      </w:r>
    </w:p>
    <w:p w:rsidR="00314D29" w:rsidRDefault="002718FD" w:rsidP="00314D29">
      <w:pPr>
        <w:pStyle w:val="a7"/>
        <w:ind w:left="0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14D29">
        <w:rPr>
          <w:b/>
          <w:sz w:val="24"/>
          <w:szCs w:val="24"/>
        </w:rPr>
        <w:t>Содержание учебного предмета</w:t>
      </w:r>
    </w:p>
    <w:p w:rsidR="008C11ED" w:rsidRPr="004962AA" w:rsidRDefault="008C11ED" w:rsidP="00314D29">
      <w:pPr>
        <w:pStyle w:val="a7"/>
        <w:ind w:left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10 класс</w:t>
      </w:r>
    </w:p>
    <w:p w:rsidR="0037718E" w:rsidRPr="00B00E9A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ВВЕДЕНИЕ.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Социально-политическая ситуация в России второй поло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 xml:space="preserve">вины XIX века. </w:t>
      </w:r>
    </w:p>
    <w:p w:rsidR="0037718E" w:rsidRPr="00B00E9A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ЛИТЕРАТУ</w:t>
      </w:r>
      <w:r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РА ПЕРВОЙ ПОЛОВИНЫ 19 ВЕКА </w:t>
      </w:r>
    </w:p>
    <w:p w:rsidR="0037718E" w:rsidRPr="00B00E9A" w:rsidRDefault="0037718E" w:rsidP="0037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А.С. ПУШКИН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Стихотворения: </w:t>
      </w:r>
      <w:r w:rsidRPr="00B00E9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«Воспоминания в Царском Селе», «Вольность», «Деревня», «Погасло дневное светило...»., «Разговор книгопродавца с поэтом», «...Вновь я посетил...», «Элегия» («Безумных лет угасшее веселье...»), «Свободы сеятель пустынный...», «Подражание Корану» (IX. «И путник усталый на Бога роптал...»), «Брожу ли я вдоль улиц шумных...» </w:t>
      </w: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др. по выбору, поэма </w:t>
      </w:r>
      <w:r w:rsidRPr="00B00E9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«Медный всадник».</w:t>
      </w:r>
    </w:p>
    <w:p w:rsidR="0037718E" w:rsidRPr="00B00E9A" w:rsidRDefault="0037718E" w:rsidP="0037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М.Ю. ЛЕРМОНТОВ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Стихотворения: </w:t>
      </w:r>
      <w:r w:rsidRPr="00B00E9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«Как часто, пестрою толпою окру жен...», «</w:t>
      </w:r>
      <w:proofErr w:type="spellStart"/>
      <w:r w:rsidRPr="00B00E9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Валерик</w:t>
      </w:r>
      <w:proofErr w:type="spellEnd"/>
      <w:r w:rsidRPr="00B00E9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», «Молитва» («Я, Матерь Божия, ныне с молитвою...»), «Я не унижусь пред тобою...», «Сон» («В полдневный жар в долине Дагестана...»), «Выхожу один я на дорогу...» </w:t>
      </w: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др. по выбору. Поэма </w:t>
      </w:r>
      <w:r w:rsidRPr="00B00E9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«Демон».</w:t>
      </w:r>
    </w:p>
    <w:p w:rsidR="0037718E" w:rsidRPr="00B00E9A" w:rsidRDefault="0037718E" w:rsidP="0037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Н.В. ГОГОЛЬ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Повести: </w:t>
      </w:r>
      <w:r w:rsidRPr="00B00E9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«Невский проспект», «Нос».</w:t>
      </w:r>
    </w:p>
    <w:p w:rsidR="0037718E" w:rsidRPr="0037718E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А.Н. ОСТРОВСКИЙ.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Пьеса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«Гроза».</w:t>
      </w:r>
    </w:p>
    <w:p w:rsidR="0037718E" w:rsidRPr="0037718E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37718E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И.А. ГОНЧАРОВ. </w:t>
      </w:r>
      <w:r w:rsidRPr="0037718E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Роман </w:t>
      </w:r>
      <w:r w:rsidRPr="0037718E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«Обломов».</w:t>
      </w:r>
    </w:p>
    <w:p w:rsidR="0037718E" w:rsidRPr="0037718E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bookmarkStart w:id="0" w:name="bookmark8"/>
      <w:r w:rsidRPr="0037718E">
        <w:rPr>
          <w:rFonts w:ascii="Times New Roman" w:eastAsiaTheme="minorEastAsia" w:hAnsi="Times New Roman"/>
          <w:sz w:val="24"/>
          <w:szCs w:val="24"/>
          <w:lang w:eastAsia="ru-RU" w:bidi="ru-RU"/>
        </w:rPr>
        <w:t>И.С. ТУРГЕНЕВ</w:t>
      </w:r>
      <w:bookmarkEnd w:id="0"/>
      <w:r w:rsidRPr="0037718E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. </w:t>
      </w:r>
      <w:r w:rsidRPr="0037718E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Цикл </w:t>
      </w:r>
      <w:r w:rsidRPr="0037718E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«Записки охотника»</w:t>
      </w:r>
      <w:r w:rsidRPr="0037718E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(2-3 рассказа по выбору). Ро</w:t>
      </w:r>
      <w:r w:rsidRPr="0037718E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 xml:space="preserve">ман </w:t>
      </w:r>
      <w:r w:rsidRPr="0037718E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«Отцы и дети».</w:t>
      </w:r>
      <w:r w:rsidRPr="0037718E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Стихотворения в прозе: </w:t>
      </w:r>
      <w:r w:rsidRPr="0037718E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«Порог», «Памя</w:t>
      </w:r>
      <w:r w:rsidRPr="0037718E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 xml:space="preserve">ти Ю.П. </w:t>
      </w:r>
      <w:proofErr w:type="spellStart"/>
      <w:r w:rsidRPr="0037718E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Вревской</w:t>
      </w:r>
      <w:proofErr w:type="spellEnd"/>
      <w:r w:rsidRPr="0037718E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», «Два богача»</w:t>
      </w:r>
      <w:r w:rsidRPr="0037718E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</w:t>
      </w:r>
    </w:p>
    <w:p w:rsidR="0037718E" w:rsidRPr="0037718E" w:rsidRDefault="0037718E" w:rsidP="0037718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bookmarkStart w:id="1" w:name="bookmark9"/>
      <w:bookmarkStart w:id="2" w:name="_GoBack"/>
      <w:bookmarkEnd w:id="2"/>
      <w:r w:rsidRPr="0037718E">
        <w:rPr>
          <w:rFonts w:ascii="Times New Roman" w:eastAsiaTheme="minorEastAsia" w:hAnsi="Times New Roman"/>
          <w:sz w:val="24"/>
          <w:szCs w:val="24"/>
          <w:lang w:eastAsia="ru-RU" w:bidi="ru-RU"/>
        </w:rPr>
        <w:t>Н.А. НЕКРАСОВ</w:t>
      </w:r>
      <w:bookmarkEnd w:id="1"/>
      <w:r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.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«В дороге», «Вчерашний день, часу в шес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том...», «Блажен незлобивый поэт.», «Поэт и Гражданин», «Тройка», «Русскому писателю», «О погоде», «Пророк», «Я не люблю иронии твоей...», «Железная дорога», «Элегия».</w:t>
      </w:r>
    </w:p>
    <w:p w:rsidR="0037718E" w:rsidRPr="00B00E9A" w:rsidRDefault="0037718E" w:rsidP="0037718E">
      <w:pPr>
        <w:spacing w:after="0" w:line="240" w:lineRule="auto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А.Н. Е&lt;</w:t>
      </w:r>
      <w:proofErr w:type="spellStart"/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рако</w:t>
      </w:r>
      <w:proofErr w:type="spellEnd"/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&gt;</w:t>
      </w:r>
      <w:proofErr w:type="spellStart"/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ву</w:t>
      </w:r>
      <w:proofErr w:type="spellEnd"/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 xml:space="preserve">», «О Муза! я у двери гроба...», «Мы с тобой бестолковые люди…», «Умру я скоро. Жалкое наследство...»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и др. по выбору. Поэма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«Кому на Руси жить хорошо».</w:t>
      </w:r>
    </w:p>
    <w:p w:rsidR="0037718E" w:rsidRPr="0037718E" w:rsidRDefault="0037718E" w:rsidP="0037718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3" w:name="bookmark10"/>
      <w:r w:rsidRPr="0037718E">
        <w:rPr>
          <w:rFonts w:ascii="Times New Roman" w:eastAsiaTheme="minorEastAsia" w:hAnsi="Times New Roman"/>
          <w:sz w:val="24"/>
          <w:szCs w:val="24"/>
          <w:lang w:eastAsia="ru-RU" w:bidi="ru-RU"/>
        </w:rPr>
        <w:t>Ф.И. ТЮТЧЕВ</w:t>
      </w:r>
      <w:bookmarkEnd w:id="3"/>
      <w:r w:rsidRPr="0037718E">
        <w:rPr>
          <w:rFonts w:ascii="Times New Roman" w:eastAsiaTheme="minorEastAsia" w:hAnsi="Times New Roman"/>
          <w:sz w:val="24"/>
          <w:szCs w:val="24"/>
          <w:lang w:eastAsia="ru-RU" w:bidi="ru-RU"/>
        </w:rPr>
        <w:t>.</w:t>
      </w:r>
      <w:r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 xml:space="preserve">«Не то, что мните вы, природа...»,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«</w:t>
      </w:r>
      <w:proofErr w:type="spellStart"/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en-US"/>
        </w:rPr>
        <w:t>Silentium</w:t>
      </w:r>
      <w:proofErr w:type="spellEnd"/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!»,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«Цицерон», «Умом Россию не понять...», «К. Б.» («Я встретил вас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‒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и всё былое...»), «Природа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—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 xml:space="preserve">сфинкс. И тем она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lastRenderedPageBreak/>
        <w:t>верней...», «Певучесть есть в морских волнах...», «Ещё земли печален вид...», «Полдень», «О, как убийственно мы любим...», «Нам не дано предугадать...»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</w:t>
      </w:r>
    </w:p>
    <w:p w:rsidR="0037718E" w:rsidRPr="0037718E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4" w:name="bookmark11"/>
      <w:r w:rsidRPr="0037718E">
        <w:rPr>
          <w:rFonts w:ascii="Times New Roman" w:eastAsiaTheme="minorEastAsia" w:hAnsi="Times New Roman"/>
          <w:sz w:val="24"/>
          <w:szCs w:val="24"/>
          <w:lang w:eastAsia="ru-RU" w:bidi="ru-RU"/>
        </w:rPr>
        <w:t>А.А. ФЕТ</w:t>
      </w:r>
      <w:bookmarkEnd w:id="4"/>
      <w:r w:rsidRPr="0037718E">
        <w:rPr>
          <w:rFonts w:ascii="Times New Roman" w:eastAsiaTheme="minorEastAsia" w:hAnsi="Times New Roman"/>
          <w:sz w:val="24"/>
          <w:szCs w:val="24"/>
          <w:lang w:eastAsia="ru-RU" w:bidi="ru-RU"/>
        </w:rPr>
        <w:t>.</w:t>
      </w:r>
      <w:r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«Шёпот, робкое дыханье...», «Учись у них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‒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у дуба, у берёзы...», «Ещё майская ночь», «Заря проща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ется с землёю...», «Я пришёл к тебе с приветом...», «На заре ты её не буди...», «Сияла ночь. Луной был полон сад. Лежа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ли...», «Это утро, радость эта...», «Одним толчком согнать ладью живую...»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</w:t>
      </w:r>
    </w:p>
    <w:p w:rsidR="0037718E" w:rsidRPr="008C11ED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5" w:name="bookmark12"/>
      <w:r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А.К. ТОЛСТОЙ</w:t>
      </w:r>
      <w:bookmarkEnd w:id="5"/>
      <w:r w:rsidR="008C11ED"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.</w:t>
      </w:r>
      <w:r w:rsidR="008C11ED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«Средь шумного бала, случайно...», «Слеза дрожит в твоём ревнивом взоре…», «Когда природа вся трепе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щет и сияет...», «Прозрачных облаков спокойное движенье...», «Государь ты наш батюшка...», «История государства Россий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ского от Гостомысла до Тимашева», «Двух станов не боец, но только гость случайный...», «Против течения»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</w:t>
      </w:r>
    </w:p>
    <w:p w:rsidR="0037718E" w:rsidRPr="008C11ED" w:rsidRDefault="008C11ED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М.Е. САЛТЫКОВ-ЩЕДРИН.</w:t>
      </w:r>
      <w:r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="0037718E"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Сказки: </w:t>
      </w:r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«Дикий помещик», «Медведь на воеводстве», «Пре</w:t>
      </w:r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 xml:space="preserve">мудрый </w:t>
      </w:r>
      <w:proofErr w:type="spellStart"/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пискарь</w:t>
      </w:r>
      <w:proofErr w:type="spellEnd"/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».</w:t>
      </w:r>
      <w:r w:rsidR="0037718E"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Роман-хроника </w:t>
      </w:r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«История</w:t>
      </w:r>
      <w:r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 xml:space="preserve"> одного города»</w:t>
      </w:r>
      <w:r w:rsidR="0037718E"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.</w:t>
      </w:r>
    </w:p>
    <w:p w:rsidR="0037718E" w:rsidRPr="008C11ED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6" w:name="bookmark13"/>
      <w:r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Н.С. ЛЕСКОВ</w:t>
      </w:r>
      <w:bookmarkEnd w:id="6"/>
      <w:r w:rsidR="008C11ED"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.</w:t>
      </w:r>
      <w:r w:rsidR="008C11ED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Повесть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«Очарованный странник».</w:t>
      </w:r>
    </w:p>
    <w:p w:rsidR="0037718E" w:rsidRPr="008C11ED" w:rsidRDefault="008C11ED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Л.Н. ТОЛСТОЙ. </w:t>
      </w:r>
      <w:r w:rsidR="0037718E"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Роман</w:t>
      </w:r>
      <w:r w:rsidR="0037718E"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-эпопея </w:t>
      </w:r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«Война и мир».</w:t>
      </w:r>
    </w:p>
    <w:p w:rsidR="0037718E" w:rsidRPr="008C11ED" w:rsidRDefault="008C11ED" w:rsidP="0037718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Ф.М. ДОСТОЕВСКИЙ.</w:t>
      </w:r>
      <w:r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="0037718E"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Роман </w:t>
      </w:r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«Преступление и наказание».</w:t>
      </w:r>
    </w:p>
    <w:p w:rsidR="0037718E" w:rsidRPr="008C11ED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7" w:name="bookmark14"/>
      <w:r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А.П. ЧЕХОВ</w:t>
      </w:r>
      <w:bookmarkEnd w:id="7"/>
      <w:r w:rsidR="008C11ED"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.</w:t>
      </w:r>
      <w:r w:rsidR="008C11ED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Рассказы: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«Крыжовник», «Человек в футляре», «</w:t>
      </w:r>
      <w:proofErr w:type="spellStart"/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Ионыч</w:t>
      </w:r>
      <w:proofErr w:type="spellEnd"/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», «Дама с собачкой», «Студент», «Палата № 6»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 xml:space="preserve">ру. Пьеса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«Вишнёвый сад».</w:t>
      </w:r>
    </w:p>
    <w:p w:rsidR="0037718E" w:rsidRPr="00B00E9A" w:rsidRDefault="0037718E" w:rsidP="0037718E">
      <w:pPr>
        <w:spacing w:line="240" w:lineRule="auto"/>
        <w:contextualSpacing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7718E" w:rsidRPr="00B00E9A" w:rsidRDefault="0037718E" w:rsidP="0037718E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B00E9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11 класс</w:t>
      </w:r>
    </w:p>
    <w:p w:rsidR="0037718E" w:rsidRPr="00B00E9A" w:rsidRDefault="0037718E" w:rsidP="0037718E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7718E" w:rsidRPr="008C11ED" w:rsidRDefault="0037718E" w:rsidP="008C11E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ВВЕДЕНИЕ. </w:t>
      </w:r>
      <w:r w:rsidR="008C11ED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РУССКАЯ ЛИТЕРАТУРА XX ВЕКА.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Сложность и самобытность русской литературы ХХ века, отражение в ней драматических коллизий отечественной исто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 xml:space="preserve">рии. </w:t>
      </w:r>
    </w:p>
    <w:p w:rsidR="0037718E" w:rsidRPr="00B00E9A" w:rsidRDefault="0037718E" w:rsidP="008C11E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РЕАЛИСТИЧЕСКИЕ ТРАДИЦИИ И МОДЕРНИСТСКИЕ ИСКАНИЯ В ЛИТЕРАТУРЕ НАЧАЛА </w:t>
      </w:r>
      <w:r w:rsidR="008C11ED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XX ВЕКА.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«Ностальгия по неизвестному» как отражение общего ду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 xml:space="preserve">ховного климата в России на рубеже веков. </w:t>
      </w:r>
    </w:p>
    <w:p w:rsidR="0037718E" w:rsidRPr="008C11ED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И</w:t>
      </w:r>
      <w:r w:rsidR="008C11ED"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.А. БУНИН.</w:t>
      </w:r>
      <w:r w:rsidR="008C11ED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«Сумерки», «Слово», «Седое небо надо мной...», «Христос воскрес! Опять с зарёю...»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 Рассказы: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«Антоновские яблоки», «Господин из Сан-Францис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ко», «Лёгкое дыхание», «Чистый понедельник».</w:t>
      </w:r>
    </w:p>
    <w:p w:rsidR="0037718E" w:rsidRPr="008C11ED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М. ГОРЬКИЙ</w:t>
      </w:r>
      <w:r w:rsidR="008C11ED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.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Рассказ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 xml:space="preserve">«Старуха </w:t>
      </w:r>
      <w:proofErr w:type="spellStart"/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Изергиль</w:t>
      </w:r>
      <w:proofErr w:type="spellEnd"/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 Пьеса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«На дне».</w:t>
      </w:r>
    </w:p>
    <w:p w:rsidR="0037718E" w:rsidRPr="008C11ED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8" w:name="bookmark17"/>
      <w:r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А.И. КУПРИН</w:t>
      </w:r>
      <w:bookmarkEnd w:id="8"/>
      <w:r w:rsidR="008C11ED"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.</w:t>
      </w:r>
      <w:r w:rsidR="008C11ED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Рассказ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«Гранатовый браслет».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Повесть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«Олеся».</w:t>
      </w:r>
    </w:p>
    <w:p w:rsidR="0037718E" w:rsidRPr="00B00E9A" w:rsidRDefault="0037718E" w:rsidP="008C11E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СЕРЕБРЯНЫЙ ВЕК РУССКОЙ ПОЭЗИИ </w:t>
      </w:r>
    </w:p>
    <w:p w:rsidR="0037718E" w:rsidRPr="00B00E9A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СИМВОЛИЗМ </w:t>
      </w:r>
      <w:r w:rsidR="008C11ED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И РУССКИЕ ПОЭТЫ-СИМВОЛИСТЫ </w:t>
      </w:r>
    </w:p>
    <w:p w:rsidR="0037718E" w:rsidRPr="008C11ED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ПОЭЗИЯ В.Я</w:t>
      </w:r>
      <w:r w:rsidR="008C11ED"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. БРЮСОВА И К.Д. БАЛЬМОНТА</w:t>
      </w:r>
    </w:p>
    <w:p w:rsidR="0037718E" w:rsidRPr="008C11ED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9" w:name="bookmark18"/>
      <w:r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А.А. БЛОК</w:t>
      </w:r>
      <w:bookmarkEnd w:id="9"/>
      <w:r w:rsidR="008C11ED"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.</w:t>
      </w:r>
      <w:r w:rsidR="008C11ED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«Ночь, улица, фонарь, аптека...», «В ресто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ране», «Вхожу я в тёмные храмы…», «Незнакомка», «О доб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лестях, о подвигах, о славе...», «На железной дороге», «О, я хочу безумно жить…», «Россия», «Река раскинулась. Течёт, грустит лениво...» (из цикла «На поле Куликовом»), «Ски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фы»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 Поэма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«Двенадцать».</w:t>
      </w:r>
    </w:p>
    <w:p w:rsidR="008C11ED" w:rsidRDefault="008C11ED" w:rsidP="0037718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«ПРЕОДОЛЕВШИЕ СИМВОЛИЗМ». </w:t>
      </w:r>
      <w:r w:rsidR="0037718E"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Истоки и последствия кризиса символизма в 1910-е годы. Манифесты акмеизма и футуризма. </w:t>
      </w:r>
    </w:p>
    <w:p w:rsidR="0037718E" w:rsidRPr="00B00E9A" w:rsidRDefault="0037718E" w:rsidP="008C11E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И. Ф. Анненский. 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«Среди миров», «Старая шарманка», «Смычок и струны», «Старые эстонки»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 </w:t>
      </w:r>
    </w:p>
    <w:p w:rsidR="0037718E" w:rsidRPr="008C11ED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Н</w:t>
      </w:r>
      <w:r w:rsidR="008C11ED"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.С. ГУМИЛЁВ.</w:t>
      </w:r>
      <w:r w:rsidR="008C11ED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«Слово», «Жираф», «Кенгуру», «Заблудив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шийся трамвай», «Шестое чувство»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</w:t>
      </w:r>
    </w:p>
    <w:p w:rsidR="0037718E" w:rsidRPr="008C11ED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10" w:name="bookmark19"/>
      <w:r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А.А. АХМАТОВА</w:t>
      </w:r>
      <w:bookmarkEnd w:id="10"/>
      <w:r w:rsidR="008C11ED"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.</w:t>
      </w:r>
      <w:r w:rsidR="008C11ED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«Песня последней встречи», «Мне ни к чему одические рати...», «Сжала руки под тёмной вуалью...», «Я на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училась просто, мудро жить...», «Молитва», «Когда в тоске са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моубийства...», «Высокомерьем дух твой помрачён...», «Мужес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тво», «Родная земля»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 Поэма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«Реквием».</w:t>
      </w:r>
    </w:p>
    <w:p w:rsidR="0037718E" w:rsidRPr="008C11ED" w:rsidRDefault="008C11ED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М.И. ЦВЕТАЕВА.</w:t>
      </w:r>
      <w:r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="0037718E"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«Попытка ревности», «Моим стихам, написанным так рано...», «Кто создан из камня, кто создан из глины...», «Мне нравится, что Вы больны не мной...», «Мо</w:t>
      </w:r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литва», «Тоска по родине! Давно…», «Куст», «Рассвет на рельсах», «Стихи к Блоку» («Имя твоё</w:t>
      </w:r>
      <w:r w:rsidR="0037718E"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‒ </w:t>
      </w:r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 xml:space="preserve">птица в руке...») </w:t>
      </w:r>
      <w:r w:rsidR="0037718E"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и др. по выбору.</w:t>
      </w:r>
    </w:p>
    <w:p w:rsidR="0037718E" w:rsidRPr="00B00E9A" w:rsidRDefault="008C11ED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="0037718E"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«КОРОЛИ СМЕ</w:t>
      </w:r>
      <w:r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ХА» ИЗ ЖУРНАЛА «САТИРИКОН» </w:t>
      </w:r>
    </w:p>
    <w:p w:rsidR="0037718E" w:rsidRPr="00B00E9A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ОКТЯБРЬСКАЯ РЕВОЛЮЦИЯ И ЛИТЕ</w:t>
      </w:r>
      <w:r w:rsidR="008C11ED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РАТУРНЫЙ ПРОЦЕСС 20-х ГОДОВ </w:t>
      </w:r>
    </w:p>
    <w:p w:rsidR="0037718E" w:rsidRPr="008C11ED" w:rsidRDefault="008C11ED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lastRenderedPageBreak/>
        <w:t>В.В. МАЯКОВСКИЙ.</w:t>
      </w:r>
      <w:r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="0037718E"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«А вы могли бы?», «Ночь», «Нате!», «По</w:t>
      </w:r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слушайте!», «Скрипка и немножко нервно», «О дряни», «Раз</w:t>
      </w:r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говор с фининспектором о поэзии», «</w:t>
      </w:r>
      <w:proofErr w:type="spellStart"/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Лиличка</w:t>
      </w:r>
      <w:proofErr w:type="spellEnd"/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 xml:space="preserve">!», «Юбилейное» </w:t>
      </w:r>
      <w:r w:rsidR="0037718E"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и др. по выбору. Поэмы: </w:t>
      </w:r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«Облако в штанах», «Во весь голос» (вступление).</w:t>
      </w:r>
    </w:p>
    <w:p w:rsidR="0037718E" w:rsidRPr="008C11ED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11" w:name="bookmark20"/>
      <w:r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С.А. ЕСЕНИН</w:t>
      </w:r>
      <w:bookmarkEnd w:id="11"/>
      <w:r w:rsidR="008C11ED"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.</w:t>
      </w:r>
      <w:r w:rsidR="008C11ED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«Выткался на озере алый свет зари...», «Песнь о собаке», «Гой ты, Русь, моя родная!..», «Не бродить, не мять в кустах багряных...», «Мы теперь уходим понем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 xml:space="preserve">ногу...», «Спит ковыль. Равнина дорогая…», «Чую радуницу Божью…», «В том краю, где жёлтая крапива...», «Письмо к женщине», «Собаке Качалова», «Шаганэ ты моя, </w:t>
      </w:r>
      <w:proofErr w:type="gramStart"/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 xml:space="preserve">Шага- </w:t>
      </w:r>
      <w:proofErr w:type="spellStart"/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нэ</w:t>
      </w:r>
      <w:proofErr w:type="spellEnd"/>
      <w:proofErr w:type="gramEnd"/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...», «Не жалею, не зову, не плачу...», «Русь советская»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 Поэма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 xml:space="preserve">«Анна </w:t>
      </w:r>
      <w:proofErr w:type="spellStart"/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Снегина</w:t>
      </w:r>
      <w:proofErr w:type="spellEnd"/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».</w:t>
      </w:r>
    </w:p>
    <w:p w:rsidR="0037718E" w:rsidRPr="00B00E9A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ЛИТЕРАТУРНЫЙ ПРОЦЕС</w:t>
      </w:r>
      <w:r w:rsidR="008C11ED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С 30-х — НАЧАЛА 40-х ГОДОВ </w:t>
      </w:r>
    </w:p>
    <w:p w:rsidR="0037718E" w:rsidRPr="008C11ED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12" w:name="bookmark21"/>
      <w:r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М.А. ШОЛОХОВ</w:t>
      </w:r>
      <w:bookmarkEnd w:id="12"/>
      <w:r w:rsidR="008C11ED"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. </w:t>
      </w:r>
      <w:r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Роман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-эпопея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«Тихий Дон».</w:t>
      </w:r>
    </w:p>
    <w:p w:rsidR="0037718E" w:rsidRPr="008C11ED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13" w:name="bookmark22"/>
      <w:r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М.А. БУЛГАКОВ</w:t>
      </w:r>
      <w:bookmarkEnd w:id="13"/>
      <w:r w:rsidR="008C11ED"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.</w:t>
      </w:r>
      <w:r w:rsidR="008C11ED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Романы: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«Бела</w:t>
      </w:r>
      <w:r w:rsidR="008C11ED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я гвардия», «Мастер и Маргарита»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.</w:t>
      </w:r>
    </w:p>
    <w:p w:rsidR="0037718E" w:rsidRPr="008C11ED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14" w:name="bookmark23"/>
      <w:r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Б.Л. ПАСТЕРНАК</w:t>
      </w:r>
      <w:bookmarkEnd w:id="14"/>
      <w:r w:rsidR="008C11ED"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.</w:t>
      </w:r>
      <w:r w:rsidR="008C11ED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«Февраль. Достать чернил и плакать!..», «Снег идёт», «В больнице», «Зимняя ночь», «Гамлет», «Во всём мне хочется дойти...», «Быть знаменитым некрасиво...», «Определение поэзии», «Гефсиманский сад»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</w:t>
      </w:r>
    </w:p>
    <w:p w:rsidR="0037718E" w:rsidRPr="008C11ED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15" w:name="bookmark24"/>
      <w:r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А.П. ПЛАТОНОВ</w:t>
      </w:r>
      <w:bookmarkEnd w:id="15"/>
      <w:r w:rsidR="008C11ED"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.</w:t>
      </w:r>
      <w:r w:rsidR="008C11ED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Рассказы: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«Возвращение», «Июльская гроза».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Повести: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«Сокровенный человек», «Котлован»</w:t>
      </w:r>
      <w:r w:rsid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.</w:t>
      </w:r>
    </w:p>
    <w:p w:rsidR="0037718E" w:rsidRPr="00B00E9A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ЛИТЕРАТУРА ПЕРИОДА В</w:t>
      </w:r>
      <w:r w:rsidR="008C11ED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ЕЛИКОЙ ОТЕЧЕСТВЕННОЙ ВОЙНЫ </w:t>
      </w:r>
    </w:p>
    <w:p w:rsidR="0037718E" w:rsidRPr="008C11ED" w:rsidRDefault="008C11ED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А.Т. ТВАРДОВСКИЙ.</w:t>
      </w:r>
      <w:r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="0037718E"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«Вся суть в одном-единственном заве</w:t>
      </w:r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те...», «Дробится рваный цоколь монумента...», «Я знаю, ни</w:t>
      </w:r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какой моей вины...», «Памяти матери», «Я убит подо Рже</w:t>
      </w:r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вом», «В чём хочешь человечество вини...»</w:t>
      </w:r>
      <w:r w:rsidR="0037718E"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 Поэма </w:t>
      </w:r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«По праву памяти».</w:t>
      </w:r>
    </w:p>
    <w:p w:rsidR="0037718E" w:rsidRPr="00B00E9A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ЛИТЕРАТУ</w:t>
      </w:r>
      <w:r w:rsidR="008C11ED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РНЫЙ ПРОЦЕСС 50-80-х ГОДОВ </w:t>
      </w:r>
    </w:p>
    <w:p w:rsidR="0037718E" w:rsidRPr="008C11ED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16" w:name="bookmark25"/>
      <w:r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В.М. ШУКШИН</w:t>
      </w:r>
      <w:bookmarkEnd w:id="16"/>
      <w:r w:rsidR="008C11ED" w:rsidRPr="008C11ED">
        <w:rPr>
          <w:rFonts w:ascii="Times New Roman" w:eastAsiaTheme="minorEastAsia" w:hAnsi="Times New Roman"/>
          <w:sz w:val="24"/>
          <w:szCs w:val="24"/>
          <w:lang w:eastAsia="ru-RU" w:bidi="ru-RU"/>
        </w:rPr>
        <w:t>.</w:t>
      </w:r>
      <w:r w:rsidR="008C11ED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Рассказы: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«Одни», «Чудик», «Миль пардон, мадам», «Сре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зал».</w:t>
      </w:r>
    </w:p>
    <w:p w:rsidR="0037718E" w:rsidRPr="00EF52C5" w:rsidRDefault="00EF52C5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EF52C5">
        <w:rPr>
          <w:rFonts w:ascii="Times New Roman" w:eastAsiaTheme="minorEastAsia" w:hAnsi="Times New Roman"/>
          <w:sz w:val="24"/>
          <w:szCs w:val="24"/>
          <w:lang w:eastAsia="ru-RU" w:bidi="ru-RU"/>
        </w:rPr>
        <w:t>Н.М. РУБЦОВ.</w:t>
      </w:r>
      <w:r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="0037718E"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«Русский огонёк», «Я буду скакать по хол</w:t>
      </w:r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 xml:space="preserve">мам задремавшей отчизны...», «В горнице», «Душа хранит» </w:t>
      </w:r>
      <w:r w:rsidR="0037718E"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и др.</w:t>
      </w:r>
    </w:p>
    <w:p w:rsidR="0037718E" w:rsidRPr="00EF52C5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17" w:name="bookmark26"/>
      <w:r w:rsidRPr="00EF52C5">
        <w:rPr>
          <w:rFonts w:ascii="Times New Roman" w:eastAsiaTheme="minorEastAsia" w:hAnsi="Times New Roman"/>
          <w:sz w:val="24"/>
          <w:szCs w:val="24"/>
          <w:lang w:eastAsia="ru-RU" w:bidi="ru-RU"/>
        </w:rPr>
        <w:t>В.П. АСТАФЬЕВ</w:t>
      </w:r>
      <w:bookmarkEnd w:id="17"/>
      <w:r w:rsidR="00EF52C5" w:rsidRPr="00EF52C5">
        <w:rPr>
          <w:rFonts w:ascii="Times New Roman" w:eastAsiaTheme="minorEastAsia" w:hAnsi="Times New Roman"/>
          <w:sz w:val="24"/>
          <w:szCs w:val="24"/>
          <w:lang w:eastAsia="ru-RU" w:bidi="ru-RU"/>
        </w:rPr>
        <w:t>.</w:t>
      </w:r>
      <w:r w:rsidR="00EF52C5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Повесть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«Царь-рыба»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. Рассказ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</w:t>
      </w:r>
      <w:proofErr w:type="spellStart"/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Людочка</w:t>
      </w:r>
      <w:proofErr w:type="spellEnd"/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</w:t>
      </w:r>
    </w:p>
    <w:p w:rsidR="0037718E" w:rsidRPr="00EF52C5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18" w:name="bookmark27"/>
      <w:r w:rsidRPr="00EF52C5">
        <w:rPr>
          <w:rFonts w:ascii="Times New Roman" w:eastAsiaTheme="minorEastAsia" w:hAnsi="Times New Roman"/>
          <w:sz w:val="24"/>
          <w:szCs w:val="24"/>
          <w:lang w:eastAsia="ru-RU" w:bidi="ru-RU"/>
        </w:rPr>
        <w:t>В.Г. РАСПУТИН</w:t>
      </w:r>
      <w:bookmarkEnd w:id="18"/>
      <w:r w:rsidR="00EF52C5" w:rsidRPr="00EF52C5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. </w:t>
      </w:r>
      <w:r w:rsidRPr="00EF52C5">
        <w:rPr>
          <w:rFonts w:ascii="Times New Roman" w:eastAsiaTheme="minorEastAsia" w:hAnsi="Times New Roman"/>
          <w:sz w:val="24"/>
          <w:szCs w:val="24"/>
          <w:lang w:eastAsia="ru-RU" w:bidi="ru-RU"/>
        </w:rPr>
        <w:t>Повести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«Последний срок», «Прощание с Матёрой», «Живи и помни»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.</w:t>
      </w:r>
    </w:p>
    <w:p w:rsidR="0037718E" w:rsidRPr="00EF52C5" w:rsidRDefault="00EF52C5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EF52C5">
        <w:rPr>
          <w:rFonts w:ascii="Times New Roman" w:eastAsiaTheme="minorEastAsia" w:hAnsi="Times New Roman"/>
          <w:sz w:val="24"/>
          <w:szCs w:val="24"/>
          <w:lang w:eastAsia="ru-RU" w:bidi="ru-RU"/>
        </w:rPr>
        <w:t>А.И. СОЛЖЕНИЦЫН.</w:t>
      </w:r>
      <w:r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="0037718E"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Повесть </w:t>
      </w:r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«Один день Ивана Денисовича».</w:t>
      </w:r>
      <w:r w:rsidR="0037718E"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Рассказ </w:t>
      </w:r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</w:t>
      </w:r>
      <w:proofErr w:type="spellStart"/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Матрё</w:t>
      </w:r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нин</w:t>
      </w:r>
      <w:proofErr w:type="spellEnd"/>
      <w:r w:rsidR="0037718E"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 xml:space="preserve"> двор».</w:t>
      </w:r>
    </w:p>
    <w:p w:rsidR="0037718E" w:rsidRPr="00B00E9A" w:rsidRDefault="0037718E" w:rsidP="0037718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НОВЕЙШАЯ РУССКАЯ</w:t>
      </w:r>
      <w:r w:rsidR="00EF52C5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ПРОЗА И ПОЭЗИЯ</w:t>
      </w:r>
    </w:p>
    <w:p w:rsidR="00EF52C5" w:rsidRDefault="00EF52C5" w:rsidP="002718F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718FD" w:rsidRPr="003275C5" w:rsidRDefault="002718FD" w:rsidP="00EF5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FD">
        <w:rPr>
          <w:rFonts w:ascii="Times New Roman" w:hAnsi="Times New Roman" w:cs="Times New Roman"/>
          <w:sz w:val="24"/>
          <w:szCs w:val="24"/>
        </w:rPr>
        <w:t>В конце изучения каждой темы предусматриваются зачётные уроки, тестирование, творческие и контрольные работы.</w:t>
      </w:r>
      <w:r w:rsidR="0032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5C5" w:rsidRPr="003275C5">
        <w:rPr>
          <w:rFonts w:ascii="Times New Roman" w:hAnsi="Times New Roman" w:cs="Times New Roman"/>
          <w:b/>
          <w:sz w:val="24"/>
          <w:szCs w:val="24"/>
        </w:rPr>
        <w:t>Годовая промежуточная аттестация</w:t>
      </w:r>
      <w:r w:rsidR="003275C5" w:rsidRPr="003275C5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локальными нормативными актами </w:t>
      </w:r>
      <w:r w:rsidR="003275C5" w:rsidRPr="002718FD">
        <w:rPr>
          <w:rFonts w:ascii="Times New Roman" w:hAnsi="Times New Roman" w:cs="Times New Roman"/>
          <w:color w:val="000000"/>
          <w:sz w:val="24"/>
          <w:szCs w:val="24"/>
        </w:rPr>
        <w:t>ГБОУ СО КШИ «Свердловский кадетский корпус им. М.В. Банных»</w:t>
      </w:r>
      <w:r w:rsidR="00327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5C5" w:rsidRPr="003275C5">
        <w:rPr>
          <w:rFonts w:ascii="Times New Roman" w:hAnsi="Times New Roman" w:cs="Times New Roman"/>
          <w:sz w:val="24"/>
          <w:szCs w:val="24"/>
        </w:rPr>
        <w:t>на 202</w:t>
      </w:r>
      <w:r w:rsidR="003275C5">
        <w:rPr>
          <w:rFonts w:ascii="Times New Roman" w:hAnsi="Times New Roman" w:cs="Times New Roman"/>
          <w:sz w:val="24"/>
          <w:szCs w:val="24"/>
        </w:rPr>
        <w:t>2</w:t>
      </w:r>
      <w:r w:rsidR="003275C5" w:rsidRPr="003275C5">
        <w:rPr>
          <w:rFonts w:ascii="Times New Roman" w:hAnsi="Times New Roman" w:cs="Times New Roman"/>
          <w:sz w:val="24"/>
          <w:szCs w:val="24"/>
        </w:rPr>
        <w:t>-202</w:t>
      </w:r>
      <w:r w:rsidR="003275C5">
        <w:rPr>
          <w:rFonts w:ascii="Times New Roman" w:hAnsi="Times New Roman" w:cs="Times New Roman"/>
          <w:sz w:val="24"/>
          <w:szCs w:val="24"/>
        </w:rPr>
        <w:t>3</w:t>
      </w:r>
      <w:r w:rsidR="003275C5" w:rsidRPr="003275C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718FD" w:rsidRPr="003275C5" w:rsidRDefault="002718FD" w:rsidP="00271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FD" w:rsidRPr="003275C5" w:rsidRDefault="002718FD" w:rsidP="00271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25" w:rsidRPr="002718FD" w:rsidRDefault="00482225" w:rsidP="00271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2225" w:rsidRPr="002718FD" w:rsidSect="00271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5F1E"/>
    <w:multiLevelType w:val="hybridMultilevel"/>
    <w:tmpl w:val="90046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13"/>
    <w:rsid w:val="002104C6"/>
    <w:rsid w:val="002718FD"/>
    <w:rsid w:val="00314D29"/>
    <w:rsid w:val="003275C5"/>
    <w:rsid w:val="0037718E"/>
    <w:rsid w:val="003D2EAB"/>
    <w:rsid w:val="0042736B"/>
    <w:rsid w:val="00482225"/>
    <w:rsid w:val="00485C30"/>
    <w:rsid w:val="00565483"/>
    <w:rsid w:val="007D0920"/>
    <w:rsid w:val="008C11ED"/>
    <w:rsid w:val="00962CDD"/>
    <w:rsid w:val="00A01213"/>
    <w:rsid w:val="00EF52C5"/>
    <w:rsid w:val="00F43178"/>
    <w:rsid w:val="00F475B0"/>
    <w:rsid w:val="00F8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E9CC"/>
  <w15:chartTrackingRefBased/>
  <w15:docId w15:val="{CF6F5E81-8EC5-4CE6-A62D-C6F6F168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2736B"/>
    <w:pPr>
      <w:widowControl w:val="0"/>
      <w:autoSpaceDE w:val="0"/>
      <w:autoSpaceDN w:val="0"/>
      <w:spacing w:before="74" w:after="0" w:line="240" w:lineRule="auto"/>
      <w:ind w:left="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42736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485C30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85C3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485C30"/>
    <w:pPr>
      <w:widowControl w:val="0"/>
      <w:autoSpaceDE w:val="0"/>
      <w:autoSpaceDN w:val="0"/>
      <w:spacing w:after="0" w:line="240" w:lineRule="auto"/>
      <w:ind w:left="253" w:hanging="14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85C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rsid w:val="00485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485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Normal (Web)"/>
    <w:basedOn w:val="a"/>
    <w:uiPriority w:val="99"/>
    <w:unhideWhenUsed/>
    <w:rsid w:val="0048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65483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2718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18FD"/>
    <w:rPr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2718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2718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2D4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82D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rsid w:val="00314D29"/>
    <w:rPr>
      <w:rFonts w:ascii="Times New Roman" w:hAnsi="Times New Roman" w:cs="Times New Roman" w:hint="default"/>
    </w:rPr>
  </w:style>
  <w:style w:type="paragraph" w:customStyle="1" w:styleId="c13">
    <w:name w:val="c13"/>
    <w:basedOn w:val="a"/>
    <w:rsid w:val="0031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1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2022-11-17T15:51:00Z</dcterms:created>
  <dcterms:modified xsi:type="dcterms:W3CDTF">2022-11-19T12:55:00Z</dcterms:modified>
</cp:coreProperties>
</file>