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6B" w:rsidRPr="00ED5070" w:rsidRDefault="0042736B" w:rsidP="0042736B">
      <w:pPr>
        <w:pStyle w:val="a3"/>
        <w:tabs>
          <w:tab w:val="left" w:pos="1533"/>
        </w:tabs>
        <w:rPr>
          <w:b/>
        </w:rPr>
      </w:pPr>
      <w:r w:rsidRPr="00ED5070">
        <w:rPr>
          <w:b/>
        </w:rPr>
        <w:t>Аннотация</w:t>
      </w:r>
      <w:r w:rsidRPr="00ED5070">
        <w:rPr>
          <w:b/>
        </w:rPr>
        <w:tab/>
        <w:t>к рабочей программе</w:t>
      </w:r>
      <w:r>
        <w:rPr>
          <w:b/>
        </w:rPr>
        <w:t xml:space="preserve"> по </w:t>
      </w:r>
      <w:r w:rsidR="00A715A1">
        <w:rPr>
          <w:b/>
        </w:rPr>
        <w:t>курсу</w:t>
      </w:r>
      <w:r w:rsidRPr="00ED5070">
        <w:rPr>
          <w:b/>
        </w:rPr>
        <w:t xml:space="preserve"> </w:t>
      </w:r>
      <w:r w:rsidR="00565483">
        <w:rPr>
          <w:b/>
        </w:rPr>
        <w:t>«</w:t>
      </w:r>
      <w:r w:rsidR="00A715A1">
        <w:rPr>
          <w:b/>
        </w:rPr>
        <w:t>Практикум решения лингвистических задач</w:t>
      </w:r>
      <w:r w:rsidR="00565483">
        <w:rPr>
          <w:b/>
        </w:rPr>
        <w:t>»</w:t>
      </w:r>
      <w:r w:rsidR="00A715A1">
        <w:rPr>
          <w:b/>
        </w:rPr>
        <w:t xml:space="preserve"> </w:t>
      </w:r>
      <w:r w:rsidR="005C6136">
        <w:rPr>
          <w:b/>
        </w:rPr>
        <w:t>11</w:t>
      </w:r>
      <w:r w:rsidRPr="00ED5070">
        <w:rPr>
          <w:b/>
          <w:spacing w:val="-9"/>
        </w:rPr>
        <w:t xml:space="preserve"> </w:t>
      </w:r>
      <w:r w:rsidRPr="00ED5070">
        <w:rPr>
          <w:b/>
        </w:rPr>
        <w:t>класс</w:t>
      </w:r>
    </w:p>
    <w:p w:rsidR="005C6136" w:rsidRDefault="005C6136" w:rsidP="00E164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5A1" w:rsidRDefault="00A715A1" w:rsidP="003F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Рабочая п</w:t>
      </w:r>
      <w:r w:rsidRPr="004962AA">
        <w:rPr>
          <w:rFonts w:ascii="Times New Roman" w:hAnsi="Times New Roman"/>
          <w:sz w:val="24"/>
          <w:szCs w:val="24"/>
        </w:rPr>
        <w:t>рограмма</w:t>
      </w:r>
      <w:r>
        <w:rPr>
          <w:rFonts w:ascii="Times New Roman" w:hAnsi="Times New Roman"/>
          <w:sz w:val="24"/>
          <w:szCs w:val="24"/>
        </w:rPr>
        <w:t xml:space="preserve"> курса «Практикум решения лингвистических задач»»</w:t>
      </w:r>
      <w:r w:rsidRPr="004962AA">
        <w:rPr>
          <w:rFonts w:ascii="Times New Roman" w:hAnsi="Times New Roman"/>
          <w:sz w:val="24"/>
          <w:szCs w:val="24"/>
        </w:rPr>
        <w:t xml:space="preserve"> разработана</w:t>
      </w:r>
      <w:r>
        <w:rPr>
          <w:rFonts w:ascii="Times New Roman" w:hAnsi="Times New Roman"/>
          <w:sz w:val="24"/>
          <w:szCs w:val="24"/>
        </w:rPr>
        <w:t>:</w:t>
      </w:r>
    </w:p>
    <w:p w:rsidR="00A715A1" w:rsidRDefault="00A715A1" w:rsidP="003F0D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62AA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Pr="00BD01F8">
        <w:rPr>
          <w:rFonts w:ascii="Times New Roman" w:hAnsi="Times New Roman"/>
          <w:bCs/>
          <w:sz w:val="24"/>
          <w:szCs w:val="24"/>
        </w:rPr>
        <w:t>стандарт</w:t>
      </w:r>
      <w:r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Pr="00BD01F8">
        <w:rPr>
          <w:rFonts w:ascii="Times New Roman" w:hAnsi="Times New Roman"/>
          <w:bCs/>
          <w:sz w:val="24"/>
          <w:szCs w:val="24"/>
        </w:rPr>
        <w:t>общего о</w:t>
      </w:r>
      <w:r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proofErr w:type="spellStart"/>
      <w:r w:rsidR="003F0D5D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3F0D5D">
        <w:rPr>
          <w:rFonts w:ascii="Times New Roman" w:hAnsi="Times New Roman"/>
          <w:bCs/>
          <w:sz w:val="24"/>
          <w:szCs w:val="24"/>
        </w:rPr>
        <w:t xml:space="preserve"> России № 413 </w:t>
      </w:r>
      <w:r w:rsidRPr="00BD01F8">
        <w:rPr>
          <w:rFonts w:ascii="Times New Roman" w:hAnsi="Times New Roman"/>
          <w:bCs/>
          <w:sz w:val="24"/>
          <w:szCs w:val="24"/>
        </w:rPr>
        <w:t xml:space="preserve">от 17.05.2012г.) с изменениями, внесёнными Приказом </w:t>
      </w:r>
      <w:proofErr w:type="spellStart"/>
      <w:r w:rsidRPr="00BD01F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BD01F8">
        <w:rPr>
          <w:rFonts w:ascii="Times New Roman" w:hAnsi="Times New Roman"/>
          <w:bCs/>
          <w:sz w:val="24"/>
          <w:szCs w:val="24"/>
        </w:rPr>
        <w:t xml:space="preserve"> России № 1577 от 31.12.2015 г., зарегистрированным в Мин</w:t>
      </w:r>
      <w:r w:rsidR="003F0D5D">
        <w:rPr>
          <w:rFonts w:ascii="Times New Roman" w:hAnsi="Times New Roman"/>
          <w:bCs/>
          <w:sz w:val="24"/>
          <w:szCs w:val="24"/>
        </w:rPr>
        <w:t xml:space="preserve">юсте России 02.02.2016 № </w:t>
      </w:r>
      <w:r>
        <w:rPr>
          <w:rFonts w:ascii="Times New Roman" w:hAnsi="Times New Roman"/>
          <w:bCs/>
          <w:sz w:val="24"/>
          <w:szCs w:val="24"/>
        </w:rPr>
        <w:t>40937;</w:t>
      </w:r>
    </w:p>
    <w:p w:rsidR="00A715A1" w:rsidRPr="00A715A1" w:rsidRDefault="00A715A1" w:rsidP="003F0D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Pr="00031646">
        <w:rPr>
          <w:rFonts w:ascii="Times New Roman" w:hAnsi="Times New Roman"/>
          <w:bCs/>
          <w:sz w:val="24"/>
          <w:szCs w:val="24"/>
        </w:rPr>
        <w:t>Примерн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одобренная Федеральным учебно-методическим объединением по общему образованию</w:t>
      </w:r>
      <w:r>
        <w:rPr>
          <w:rFonts w:ascii="Times New Roman" w:hAnsi="Times New Roman"/>
          <w:bCs/>
          <w:sz w:val="24"/>
          <w:szCs w:val="24"/>
        </w:rPr>
        <w:t>,</w:t>
      </w:r>
      <w:r w:rsidRPr="00031646">
        <w:rPr>
          <w:rFonts w:ascii="Times New Roman" w:hAnsi="Times New Roman"/>
          <w:bCs/>
          <w:sz w:val="24"/>
          <w:szCs w:val="24"/>
        </w:rPr>
        <w:t xml:space="preserve"> Протокол засе</w:t>
      </w:r>
      <w:r>
        <w:rPr>
          <w:rFonts w:ascii="Times New Roman" w:hAnsi="Times New Roman"/>
          <w:bCs/>
          <w:sz w:val="24"/>
          <w:szCs w:val="24"/>
        </w:rPr>
        <w:t>дания от 28.06.2016 г. № 2/16-з.</w:t>
      </w:r>
    </w:p>
    <w:p w:rsidR="005C6136" w:rsidRDefault="005C6136" w:rsidP="00E164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483" w:rsidRPr="002718FD" w:rsidRDefault="00565483" w:rsidP="002718FD">
      <w:pPr>
        <w:pStyle w:val="a5"/>
        <w:ind w:right="107" w:firstLine="608"/>
        <w:jc w:val="both"/>
      </w:pPr>
      <w:r w:rsidRPr="002718FD">
        <w:rPr>
          <w:b/>
        </w:rPr>
        <w:t>Цель рабочей программ</w:t>
      </w:r>
      <w:r w:rsidRPr="002718FD">
        <w:t xml:space="preserve">ы – обеспечение достижения учащимися планируемых результатов освоения </w:t>
      </w:r>
      <w:r w:rsidR="00962CDD" w:rsidRPr="002718FD">
        <w:rPr>
          <w:color w:val="000000"/>
        </w:rPr>
        <w:t xml:space="preserve">Основной образовательной программы </w:t>
      </w:r>
      <w:r w:rsidR="005C6136">
        <w:rPr>
          <w:color w:val="000000"/>
        </w:rPr>
        <w:t>среднего</w:t>
      </w:r>
      <w:r w:rsidR="00962CDD" w:rsidRPr="002718FD">
        <w:rPr>
          <w:color w:val="000000"/>
        </w:rPr>
        <w:t xml:space="preserve"> общего образования ГБОУ СО КШИ «Свердловский кадетский корпус им. М.В. Банных»</w:t>
      </w:r>
      <w:r w:rsidR="00962CDD" w:rsidRPr="002718FD">
        <w:t xml:space="preserve"> </w:t>
      </w:r>
      <w:r w:rsidRPr="002718FD">
        <w:t xml:space="preserve">в рамках возможностей учебного </w:t>
      </w:r>
      <w:r w:rsidR="00A715A1">
        <w:t>курса «Практикум решения лингвистических задач».</w:t>
      </w:r>
    </w:p>
    <w:p w:rsidR="00565483" w:rsidRPr="002718FD" w:rsidRDefault="00565483" w:rsidP="002718FD">
      <w:pPr>
        <w:pStyle w:val="a5"/>
        <w:ind w:right="104" w:firstLine="608"/>
        <w:jc w:val="both"/>
      </w:pPr>
      <w:r w:rsidRPr="002718FD">
        <w:rPr>
          <w:b/>
        </w:rPr>
        <w:t xml:space="preserve">Задачи рабочей программы – </w:t>
      </w:r>
      <w:r w:rsidRPr="002718FD">
        <w:t xml:space="preserve">определение содержания, объёма, порядка изучения учебного материала с учетом целей, задач и особенностей образовательной деятельности </w:t>
      </w:r>
      <w:r w:rsidR="00962CDD" w:rsidRPr="002718FD">
        <w:rPr>
          <w:color w:val="000000"/>
        </w:rPr>
        <w:t xml:space="preserve">ГБОУ СО КШИ «Свердловский кадетский корпус им. М.В. Банных» </w:t>
      </w:r>
      <w:r w:rsidRPr="002718FD">
        <w:t>и контингента обучающихся.</w:t>
      </w:r>
    </w:p>
    <w:p w:rsidR="005C6136" w:rsidRDefault="00565483" w:rsidP="005C6136">
      <w:pPr>
        <w:spacing w:after="0" w:line="240" w:lineRule="auto"/>
        <w:ind w:left="112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2718FD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2718FD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2718FD">
        <w:rPr>
          <w:rFonts w:ascii="Times New Roman" w:hAnsi="Times New Roman" w:cs="Times New Roman"/>
          <w:b/>
          <w:sz w:val="24"/>
          <w:szCs w:val="24"/>
        </w:rPr>
        <w:t xml:space="preserve">РП </w:t>
      </w:r>
      <w:r w:rsidRPr="002718FD">
        <w:rPr>
          <w:rFonts w:ascii="Times New Roman" w:hAnsi="Times New Roman" w:cs="Times New Roman"/>
          <w:sz w:val="24"/>
          <w:szCs w:val="24"/>
        </w:rPr>
        <w:t xml:space="preserve">-- программа предназначена для изучения учебного </w:t>
      </w:r>
      <w:r w:rsidR="00A715A1">
        <w:rPr>
          <w:rFonts w:ascii="Times New Roman" w:hAnsi="Times New Roman" w:cs="Times New Roman"/>
          <w:sz w:val="24"/>
          <w:szCs w:val="24"/>
        </w:rPr>
        <w:t>курса</w:t>
      </w:r>
      <w:r w:rsidRPr="002718FD">
        <w:rPr>
          <w:rFonts w:ascii="Times New Roman" w:hAnsi="Times New Roman" w:cs="Times New Roman"/>
          <w:sz w:val="24"/>
          <w:szCs w:val="24"/>
        </w:rPr>
        <w:t xml:space="preserve"> </w:t>
      </w:r>
      <w:r w:rsidR="003F0D5D" w:rsidRPr="003F0D5D">
        <w:rPr>
          <w:rFonts w:ascii="Times New Roman" w:hAnsi="Times New Roman" w:cs="Times New Roman"/>
          <w:sz w:val="24"/>
          <w:szCs w:val="24"/>
        </w:rPr>
        <w:t>«Практикум</w:t>
      </w:r>
      <w:r w:rsidR="003F0D5D">
        <w:rPr>
          <w:rFonts w:ascii="Times New Roman" w:hAnsi="Times New Roman" w:cs="Times New Roman"/>
          <w:sz w:val="24"/>
          <w:szCs w:val="24"/>
        </w:rPr>
        <w:t xml:space="preserve"> решения лингвистических задач» </w:t>
      </w:r>
      <w:r w:rsidRPr="002718FD">
        <w:rPr>
          <w:rFonts w:ascii="Times New Roman" w:hAnsi="Times New Roman" w:cs="Times New Roman"/>
          <w:sz w:val="24"/>
          <w:szCs w:val="24"/>
        </w:rPr>
        <w:t xml:space="preserve">в </w:t>
      </w:r>
      <w:r w:rsidR="005C6136">
        <w:rPr>
          <w:rFonts w:ascii="Times New Roman" w:hAnsi="Times New Roman" w:cs="Times New Roman"/>
          <w:sz w:val="24"/>
          <w:szCs w:val="24"/>
        </w:rPr>
        <w:t>11</w:t>
      </w:r>
      <w:r w:rsidR="003F0D5D"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5C6136" w:rsidRPr="005C6136" w:rsidRDefault="00565483" w:rsidP="005C6136">
      <w:pPr>
        <w:spacing w:after="0" w:line="240" w:lineRule="auto"/>
        <w:ind w:left="113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5C6136">
        <w:rPr>
          <w:rFonts w:ascii="Times New Roman" w:hAnsi="Times New Roman" w:cs="Times New Roman"/>
          <w:b/>
          <w:sz w:val="24"/>
          <w:szCs w:val="24"/>
        </w:rPr>
        <w:t xml:space="preserve">Особенности данной РП </w:t>
      </w:r>
      <w:r w:rsidRPr="005C6136">
        <w:rPr>
          <w:rFonts w:ascii="Times New Roman" w:hAnsi="Times New Roman" w:cs="Times New Roman"/>
          <w:sz w:val="24"/>
          <w:szCs w:val="24"/>
        </w:rPr>
        <w:t>обусловлены уч</w:t>
      </w:r>
      <w:r w:rsidR="00962CDD" w:rsidRPr="005C6136">
        <w:rPr>
          <w:rFonts w:ascii="Times New Roman" w:hAnsi="Times New Roman" w:cs="Times New Roman"/>
          <w:sz w:val="24"/>
          <w:szCs w:val="24"/>
        </w:rPr>
        <w:t>ё</w:t>
      </w:r>
      <w:r w:rsidRPr="005C6136">
        <w:rPr>
          <w:rFonts w:ascii="Times New Roman" w:hAnsi="Times New Roman" w:cs="Times New Roman"/>
          <w:sz w:val="24"/>
          <w:szCs w:val="24"/>
        </w:rPr>
        <w:t xml:space="preserve">том интересов и склонностей учащихся, возможностей </w:t>
      </w:r>
      <w:r w:rsidR="00962CDD" w:rsidRPr="005C6136">
        <w:rPr>
          <w:rFonts w:ascii="Times New Roman" w:hAnsi="Times New Roman" w:cs="Times New Roman"/>
          <w:color w:val="000000"/>
          <w:sz w:val="24"/>
          <w:szCs w:val="24"/>
        </w:rPr>
        <w:t>ГБОУ СО КШИ «Свердловский кадетский корпус им. М.В. Банных»</w:t>
      </w:r>
      <w:r w:rsidRPr="005C6136">
        <w:rPr>
          <w:rFonts w:ascii="Times New Roman" w:hAnsi="Times New Roman" w:cs="Times New Roman"/>
          <w:sz w:val="24"/>
          <w:szCs w:val="24"/>
        </w:rPr>
        <w:t>, региональных социально-экономических условий и продиктованы материально-техническим обеспечением образовательной</w:t>
      </w:r>
      <w:r w:rsidRPr="005C613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C613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3F0D5D" w:rsidRPr="0060476D" w:rsidRDefault="003F0D5D" w:rsidP="003F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0476D">
        <w:rPr>
          <w:rFonts w:ascii="Times New Roman" w:hAnsi="Times New Roman"/>
          <w:sz w:val="24"/>
          <w:szCs w:val="24"/>
        </w:rPr>
        <w:t xml:space="preserve">Курс способствует организации подготовки к ЕГЭ по русскому языку, очень актуален для учащихся. </w:t>
      </w:r>
      <w:proofErr w:type="spellStart"/>
      <w:r w:rsidRPr="0060476D">
        <w:rPr>
          <w:rFonts w:ascii="Times New Roman" w:hAnsi="Times New Roman"/>
          <w:sz w:val="24"/>
          <w:szCs w:val="24"/>
        </w:rPr>
        <w:t>КИМы</w:t>
      </w:r>
      <w:proofErr w:type="spellEnd"/>
      <w:r w:rsidRPr="0060476D">
        <w:rPr>
          <w:rFonts w:ascii="Times New Roman" w:hAnsi="Times New Roman"/>
          <w:sz w:val="24"/>
          <w:szCs w:val="24"/>
        </w:rPr>
        <w:t xml:space="preserve"> ЕГЭ по русскому языку имеют свою специфику в формулировке и содержании заданий и требуют от учащихся определенных технологий выполнения этих заданий. Курс полностью ориентирован на формат </w:t>
      </w:r>
      <w:proofErr w:type="spellStart"/>
      <w:r w:rsidRPr="0060476D">
        <w:rPr>
          <w:rFonts w:ascii="Times New Roman" w:hAnsi="Times New Roman"/>
          <w:sz w:val="24"/>
          <w:szCs w:val="24"/>
        </w:rPr>
        <w:t>КИМов</w:t>
      </w:r>
      <w:proofErr w:type="spellEnd"/>
      <w:r w:rsidRPr="0060476D">
        <w:rPr>
          <w:rFonts w:ascii="Times New Roman" w:hAnsi="Times New Roman"/>
          <w:sz w:val="24"/>
          <w:szCs w:val="24"/>
        </w:rPr>
        <w:t xml:space="preserve"> и позволяет эффективно подготовить выпускника к ЕГЭ по русскому языку. Курс составлен с учетом изменений в </w:t>
      </w:r>
      <w:proofErr w:type="spellStart"/>
      <w:r w:rsidRPr="0060476D">
        <w:rPr>
          <w:rFonts w:ascii="Times New Roman" w:hAnsi="Times New Roman"/>
          <w:sz w:val="24"/>
          <w:szCs w:val="24"/>
        </w:rPr>
        <w:t>КИМах</w:t>
      </w:r>
      <w:proofErr w:type="spellEnd"/>
      <w:r w:rsidRPr="0060476D">
        <w:rPr>
          <w:rFonts w:ascii="Times New Roman" w:hAnsi="Times New Roman"/>
          <w:sz w:val="24"/>
          <w:szCs w:val="24"/>
        </w:rPr>
        <w:t xml:space="preserve"> ЕГЭ по русскому языку 202</w:t>
      </w:r>
      <w:r>
        <w:rPr>
          <w:rFonts w:ascii="Times New Roman" w:hAnsi="Times New Roman"/>
          <w:sz w:val="24"/>
          <w:szCs w:val="24"/>
        </w:rPr>
        <w:t>2</w:t>
      </w:r>
      <w:r w:rsidRPr="0060476D">
        <w:rPr>
          <w:rFonts w:ascii="Times New Roman" w:hAnsi="Times New Roman"/>
          <w:sz w:val="24"/>
          <w:szCs w:val="24"/>
        </w:rPr>
        <w:t xml:space="preserve"> года.  Кроме того, курс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Курс позволит усовершенствовать навыки составления своего текста, будет способствовать развитию речи учащихся, совершенствовать языковую грамотность, </w:t>
      </w:r>
      <w:r>
        <w:rPr>
          <w:rFonts w:ascii="Times New Roman" w:hAnsi="Times New Roman"/>
          <w:sz w:val="24"/>
          <w:szCs w:val="24"/>
        </w:rPr>
        <w:t>развивать мыслительные операции</w:t>
      </w:r>
      <w:r w:rsidRPr="0060476D">
        <w:rPr>
          <w:rFonts w:ascii="Times New Roman" w:hAnsi="Times New Roman"/>
          <w:sz w:val="24"/>
          <w:szCs w:val="24"/>
        </w:rPr>
        <w:t xml:space="preserve"> - все эти умения позволят будущему выпускнику эффективно учиться и профессионально развиваться в дальнейшем.</w:t>
      </w:r>
    </w:p>
    <w:p w:rsidR="003F0D5D" w:rsidRPr="0060476D" w:rsidRDefault="003F0D5D" w:rsidP="003F0D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В рамках курса для 11 класса возможно детальное изучение и подготовка к на</w:t>
      </w:r>
      <w:r>
        <w:rPr>
          <w:rFonts w:ascii="Times New Roman" w:hAnsi="Times New Roman"/>
          <w:sz w:val="24"/>
          <w:szCs w:val="24"/>
        </w:rPr>
        <w:t>писанию сочинения в формате ЕГЭ</w:t>
      </w:r>
      <w:r w:rsidRPr="0060476D">
        <w:rPr>
          <w:rFonts w:ascii="Times New Roman" w:hAnsi="Times New Roman"/>
          <w:sz w:val="24"/>
          <w:szCs w:val="24"/>
        </w:rPr>
        <w:t>.</w:t>
      </w:r>
    </w:p>
    <w:p w:rsidR="005C6136" w:rsidRPr="003F0D5D" w:rsidRDefault="005C6136" w:rsidP="003F0D5D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5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F0D5D" w:rsidRPr="0060476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</w:pPr>
      <w:r w:rsidRPr="0060476D">
        <w:rPr>
          <w:rStyle w:val="ac"/>
        </w:rPr>
        <w:t>Вводное занятие. Структура КИМ по русскому</w:t>
      </w:r>
      <w:r>
        <w:rPr>
          <w:rStyle w:val="ac"/>
        </w:rPr>
        <w:t xml:space="preserve"> языку. Информация о ЕГЭ. </w:t>
      </w:r>
    </w:p>
    <w:p w:rsidR="003F0D5D" w:rsidRPr="003F0D5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</w:pPr>
      <w:r w:rsidRPr="0060476D"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3F0D5D" w:rsidRPr="0060476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</w:pPr>
      <w:r w:rsidRPr="0060476D">
        <w:rPr>
          <w:b/>
        </w:rPr>
        <w:t>Подготовка к написанию сочинения-рассуждения в формате ЕГЭ</w:t>
      </w:r>
      <w:r>
        <w:rPr>
          <w:rStyle w:val="ac"/>
        </w:rPr>
        <w:t xml:space="preserve"> Коммуникативная компетенция </w:t>
      </w:r>
    </w:p>
    <w:p w:rsidR="003F0D5D" w:rsidRPr="0060476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</w:pPr>
      <w:r w:rsidRPr="0060476D">
        <w:t xml:space="preserve">Информационная обработка текста. Употребление языковых средств. Жанровое многообразие сочинений.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 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60476D">
        <w:t>фактологических</w:t>
      </w:r>
      <w:proofErr w:type="spellEnd"/>
      <w:r w:rsidRPr="0060476D">
        <w:t xml:space="preserve"> норм.</w:t>
      </w:r>
    </w:p>
    <w:p w:rsidR="003F0D5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  <w:rPr>
          <w:rStyle w:val="ac"/>
          <w:bCs w:val="0"/>
        </w:rPr>
      </w:pPr>
    </w:p>
    <w:p w:rsidR="003F0D5D" w:rsidRPr="0060476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  <w:rPr>
          <w:rStyle w:val="ac"/>
          <w:bCs w:val="0"/>
        </w:rPr>
      </w:pPr>
      <w:r w:rsidRPr="0060476D">
        <w:rPr>
          <w:rStyle w:val="ac"/>
        </w:rPr>
        <w:lastRenderedPageBreak/>
        <w:t>Написа</w:t>
      </w:r>
      <w:r>
        <w:rPr>
          <w:rStyle w:val="ac"/>
        </w:rPr>
        <w:t>ние и анализ сочинения</w:t>
      </w:r>
    </w:p>
    <w:p w:rsidR="003F0D5D" w:rsidRPr="003F0D5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  <w:rPr>
          <w:rStyle w:val="ac"/>
          <w:bCs w:val="0"/>
        </w:rPr>
      </w:pPr>
      <w:r w:rsidRPr="0060476D">
        <w:rPr>
          <w:bCs/>
        </w:rPr>
        <w:t>Редактирование текста. Анализ структуры сочинения.</w:t>
      </w:r>
      <w:r w:rsidRPr="0060476D">
        <w:t xml:space="preserve"> Анализ речевого оформления сочинения. К5-К6. Анализ практической грамотности. К7-К12.</w:t>
      </w:r>
    </w:p>
    <w:p w:rsidR="003F0D5D" w:rsidRPr="0060476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60476D">
        <w:rPr>
          <w:rStyle w:val="ac"/>
        </w:rPr>
        <w:t>Подгото</w:t>
      </w:r>
      <w:r>
        <w:rPr>
          <w:rStyle w:val="ac"/>
        </w:rPr>
        <w:t>вка к выполнению заданий 1-12</w:t>
      </w:r>
    </w:p>
    <w:p w:rsidR="003F0D5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</w:pPr>
      <w:r w:rsidRPr="0060476D">
        <w:t>Основные правила орфоэпии. Ударение. Орфоэпический словарь.</w:t>
      </w:r>
      <w:r>
        <w:t xml:space="preserve"> </w:t>
      </w:r>
      <w:r w:rsidRPr="0060476D">
        <w:t>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  <w:r>
        <w:t xml:space="preserve"> </w:t>
      </w:r>
      <w:r w:rsidRPr="0060476D">
        <w:t>Принципы русской орфографии. Правописание корней. Безударные гласные корня. Правописание приставок. Гласные </w:t>
      </w:r>
      <w:r w:rsidRPr="0060476D">
        <w:rPr>
          <w:rStyle w:val="ad"/>
          <w:b/>
          <w:bCs/>
        </w:rPr>
        <w:t>и, ы</w:t>
      </w:r>
      <w:r w:rsidRPr="0060476D">
        <w:t xml:space="preserve"> после приставок. Правописание падежных окончаний. Правописание личных окончаний и суффиксов глаголов и глагольных форм. Правописание суффиксов. </w:t>
      </w:r>
    </w:p>
    <w:p w:rsidR="003F0D5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</w:p>
    <w:p w:rsidR="003F0D5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  <w:t>Курс «Практикум решения лингвистических задач</w:t>
      </w:r>
      <w:r w:rsidRPr="0060476D">
        <w:t xml:space="preserve">» составлен для учащихся 11 </w:t>
      </w:r>
      <w:r>
        <w:t>класса</w:t>
      </w:r>
      <w:r>
        <w:t xml:space="preserve"> и </w:t>
      </w:r>
      <w:r w:rsidRPr="0060476D">
        <w:t>рассчитан на 34 учебных часа</w:t>
      </w:r>
      <w:r>
        <w:t>.</w:t>
      </w:r>
    </w:p>
    <w:p w:rsidR="002718FD" w:rsidRPr="003F0D5D" w:rsidRDefault="003F0D5D" w:rsidP="003F0D5D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>
        <w:tab/>
      </w:r>
      <w:r w:rsidR="002718FD" w:rsidRPr="002718FD">
        <w:t>В конце изучения каждой темы пр</w:t>
      </w:r>
      <w:r>
        <w:t xml:space="preserve">едусматриваются зачётные уроки </w:t>
      </w:r>
      <w:r w:rsidR="002718FD" w:rsidRPr="002718FD">
        <w:t>и контрольные работы.</w:t>
      </w:r>
      <w:r w:rsidR="003275C5">
        <w:t xml:space="preserve"> </w:t>
      </w: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8FD" w:rsidRPr="003275C5" w:rsidRDefault="002718FD" w:rsidP="00271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25" w:rsidRPr="002718FD" w:rsidRDefault="00482225" w:rsidP="00271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2225" w:rsidRPr="002718FD" w:rsidSect="00271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D3834"/>
    <w:multiLevelType w:val="hybridMultilevel"/>
    <w:tmpl w:val="CF48BAE8"/>
    <w:lvl w:ilvl="0" w:tplc="0DC0DAE6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2D22F1C">
      <w:numFmt w:val="bullet"/>
      <w:lvlText w:val="•"/>
      <w:lvlJc w:val="left"/>
      <w:pPr>
        <w:ind w:left="1276" w:hanging="147"/>
      </w:pPr>
      <w:rPr>
        <w:rFonts w:hint="default"/>
        <w:lang w:val="ru-RU" w:eastAsia="en-US" w:bidi="ar-SA"/>
      </w:rPr>
    </w:lvl>
    <w:lvl w:ilvl="2" w:tplc="C6E26C00">
      <w:numFmt w:val="bullet"/>
      <w:lvlText w:val="•"/>
      <w:lvlJc w:val="left"/>
      <w:pPr>
        <w:ind w:left="2293" w:hanging="147"/>
      </w:pPr>
      <w:rPr>
        <w:rFonts w:hint="default"/>
        <w:lang w:val="ru-RU" w:eastAsia="en-US" w:bidi="ar-SA"/>
      </w:rPr>
    </w:lvl>
    <w:lvl w:ilvl="3" w:tplc="CC40553C">
      <w:numFmt w:val="bullet"/>
      <w:lvlText w:val="•"/>
      <w:lvlJc w:val="left"/>
      <w:pPr>
        <w:ind w:left="3309" w:hanging="147"/>
      </w:pPr>
      <w:rPr>
        <w:rFonts w:hint="default"/>
        <w:lang w:val="ru-RU" w:eastAsia="en-US" w:bidi="ar-SA"/>
      </w:rPr>
    </w:lvl>
    <w:lvl w:ilvl="4" w:tplc="525879D0">
      <w:numFmt w:val="bullet"/>
      <w:lvlText w:val="•"/>
      <w:lvlJc w:val="left"/>
      <w:pPr>
        <w:ind w:left="4326" w:hanging="147"/>
      </w:pPr>
      <w:rPr>
        <w:rFonts w:hint="default"/>
        <w:lang w:val="ru-RU" w:eastAsia="en-US" w:bidi="ar-SA"/>
      </w:rPr>
    </w:lvl>
    <w:lvl w:ilvl="5" w:tplc="86ACD99C">
      <w:numFmt w:val="bullet"/>
      <w:lvlText w:val="•"/>
      <w:lvlJc w:val="left"/>
      <w:pPr>
        <w:ind w:left="5343" w:hanging="147"/>
      </w:pPr>
      <w:rPr>
        <w:rFonts w:hint="default"/>
        <w:lang w:val="ru-RU" w:eastAsia="en-US" w:bidi="ar-SA"/>
      </w:rPr>
    </w:lvl>
    <w:lvl w:ilvl="6" w:tplc="ED5206CE">
      <w:numFmt w:val="bullet"/>
      <w:lvlText w:val="•"/>
      <w:lvlJc w:val="left"/>
      <w:pPr>
        <w:ind w:left="6359" w:hanging="147"/>
      </w:pPr>
      <w:rPr>
        <w:rFonts w:hint="default"/>
        <w:lang w:val="ru-RU" w:eastAsia="en-US" w:bidi="ar-SA"/>
      </w:rPr>
    </w:lvl>
    <w:lvl w:ilvl="7" w:tplc="81309F6A">
      <w:numFmt w:val="bullet"/>
      <w:lvlText w:val="•"/>
      <w:lvlJc w:val="left"/>
      <w:pPr>
        <w:ind w:left="7376" w:hanging="147"/>
      </w:pPr>
      <w:rPr>
        <w:rFonts w:hint="default"/>
        <w:lang w:val="ru-RU" w:eastAsia="en-US" w:bidi="ar-SA"/>
      </w:rPr>
    </w:lvl>
    <w:lvl w:ilvl="8" w:tplc="423EAC9A">
      <w:numFmt w:val="bullet"/>
      <w:lvlText w:val="•"/>
      <w:lvlJc w:val="left"/>
      <w:pPr>
        <w:ind w:left="8393" w:hanging="147"/>
      </w:pPr>
      <w:rPr>
        <w:rFonts w:hint="default"/>
        <w:lang w:val="ru-RU" w:eastAsia="en-US" w:bidi="ar-SA"/>
      </w:rPr>
    </w:lvl>
  </w:abstractNum>
  <w:abstractNum w:abstractNumId="2" w15:restartNumberingAfterBreak="0">
    <w:nsid w:val="39FC2DA0"/>
    <w:multiLevelType w:val="multilevel"/>
    <w:tmpl w:val="007E47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3"/>
    <w:rsid w:val="002718FD"/>
    <w:rsid w:val="003275C5"/>
    <w:rsid w:val="003D2EAB"/>
    <w:rsid w:val="003F0D5D"/>
    <w:rsid w:val="0042736B"/>
    <w:rsid w:val="00482225"/>
    <w:rsid w:val="00485C30"/>
    <w:rsid w:val="00565483"/>
    <w:rsid w:val="005C6136"/>
    <w:rsid w:val="007D0920"/>
    <w:rsid w:val="00962CDD"/>
    <w:rsid w:val="00A01213"/>
    <w:rsid w:val="00A715A1"/>
    <w:rsid w:val="00E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DDED"/>
  <w15:chartTrackingRefBased/>
  <w15:docId w15:val="{CF6F5E81-8EC5-4CE6-A62D-C6F6F16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2736B"/>
    <w:pPr>
      <w:widowControl w:val="0"/>
      <w:autoSpaceDE w:val="0"/>
      <w:autoSpaceDN w:val="0"/>
      <w:spacing w:before="74" w:after="0" w:line="240" w:lineRule="auto"/>
      <w:ind w:left="5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42736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485C30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85C3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485C30"/>
    <w:pPr>
      <w:widowControl w:val="0"/>
      <w:autoSpaceDE w:val="0"/>
      <w:autoSpaceDN w:val="0"/>
      <w:spacing w:after="0" w:line="240" w:lineRule="auto"/>
      <w:ind w:left="253" w:hanging="1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85C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a"/>
    <w:rsid w:val="00485C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85C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nhideWhenUsed/>
    <w:rsid w:val="0048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654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2718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18FD"/>
    <w:rPr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2718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718F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3F0D5D"/>
    <w:rPr>
      <w:b/>
      <w:bCs/>
    </w:rPr>
  </w:style>
  <w:style w:type="character" w:styleId="ad">
    <w:name w:val="Emphasis"/>
    <w:uiPriority w:val="20"/>
    <w:qFormat/>
    <w:rsid w:val="003F0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2022-11-17T15:51:00Z</dcterms:created>
  <dcterms:modified xsi:type="dcterms:W3CDTF">2022-11-19T13:31:00Z</dcterms:modified>
</cp:coreProperties>
</file>