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9E" w:rsidRDefault="0019098C" w:rsidP="0019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16.04.21 Тема: Классный час «Будем здоровы», 7В класс</w:t>
      </w:r>
    </w:p>
    <w:p w:rsidR="0019098C" w:rsidRDefault="0019098C" w:rsidP="0019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Провела урок Классный руководитель Фролова И.А.</w:t>
      </w:r>
    </w:p>
    <w:p w:rsidR="0019098C" w:rsidRDefault="0019098C" w:rsidP="0019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Формат урока: В классе с учителем, на проекторе с интерактивной доской</w:t>
      </w:r>
    </w:p>
    <w:p w:rsidR="0019098C" w:rsidRPr="0019098C" w:rsidRDefault="0019098C" w:rsidP="0019098C">
      <w:pPr>
        <w:spacing w:after="0" w:line="420" w:lineRule="atLeast"/>
        <w:textAlignment w:val="baseline"/>
        <w:outlineLvl w:val="1"/>
        <w:rPr>
          <w:rFonts w:ascii="Noto Sans" w:eastAsia="Times New Roman" w:hAnsi="Noto Sans" w:cs="Times New Roman"/>
          <w:b/>
          <w:bCs/>
          <w:sz w:val="30"/>
          <w:szCs w:val="30"/>
          <w:lang w:eastAsia="ru-RU"/>
        </w:rPr>
      </w:pPr>
      <w:r w:rsidRPr="0019098C">
        <w:rPr>
          <w:rFonts w:ascii="Noto Sans" w:eastAsia="Times New Roman" w:hAnsi="Noto Sans" w:cs="Times New Roman"/>
          <w:b/>
          <w:bCs/>
          <w:sz w:val="30"/>
          <w:szCs w:val="30"/>
          <w:lang w:eastAsia="ru-RU"/>
        </w:rPr>
        <w:t>Цель:</w:t>
      </w:r>
    </w:p>
    <w:p w:rsidR="0019098C" w:rsidRPr="0019098C" w:rsidRDefault="0019098C" w:rsidP="0019098C">
      <w:pPr>
        <w:spacing w:after="0" w:line="240" w:lineRule="auto"/>
        <w:textAlignment w:val="baseline"/>
        <w:rPr>
          <w:rFonts w:ascii="Noto Sans" w:eastAsia="Times New Roman" w:hAnsi="Noto Sans" w:cs="Times New Roman"/>
          <w:sz w:val="24"/>
          <w:szCs w:val="24"/>
          <w:lang w:eastAsia="ru-RU"/>
        </w:rPr>
      </w:pPr>
      <w:r w:rsidRPr="0019098C">
        <w:rPr>
          <w:rFonts w:ascii="Noto Sans" w:eastAsia="Times New Roman" w:hAnsi="Noto Sans" w:cs="Times New Roman"/>
          <w:sz w:val="24"/>
          <w:szCs w:val="24"/>
          <w:lang w:eastAsia="ru-RU"/>
        </w:rPr>
        <w:t>Формирование культуры здорового образа жизни у школьников, пополнение знаний о принципах и правилах здорового образа жизни и интеграция этих знаний в повседневный быт учащихся, освоение полезных привычек.</w:t>
      </w:r>
    </w:p>
    <w:p w:rsidR="0019098C" w:rsidRPr="0019098C" w:rsidRDefault="0019098C" w:rsidP="0019098C">
      <w:pPr>
        <w:spacing w:after="0" w:line="420" w:lineRule="atLeast"/>
        <w:textAlignment w:val="baseline"/>
        <w:outlineLvl w:val="1"/>
        <w:rPr>
          <w:rFonts w:ascii="Noto Sans" w:eastAsia="Times New Roman" w:hAnsi="Noto Sans" w:cs="Times New Roman"/>
          <w:b/>
          <w:bCs/>
          <w:sz w:val="30"/>
          <w:szCs w:val="30"/>
          <w:lang w:eastAsia="ru-RU"/>
        </w:rPr>
      </w:pPr>
      <w:r w:rsidRPr="0019098C">
        <w:rPr>
          <w:rFonts w:ascii="Noto Sans" w:eastAsia="Times New Roman" w:hAnsi="Noto Sans" w:cs="Times New Roman"/>
          <w:b/>
          <w:bCs/>
          <w:sz w:val="30"/>
          <w:szCs w:val="30"/>
          <w:lang w:eastAsia="ru-RU"/>
        </w:rPr>
        <w:t>Задачи мероприятия:</w:t>
      </w:r>
    </w:p>
    <w:p w:rsidR="0019098C" w:rsidRPr="0019098C" w:rsidRDefault="0019098C" w:rsidP="0019098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9098C">
        <w:rPr>
          <w:rFonts w:ascii="inherit" w:eastAsia="Times New Roman" w:hAnsi="inherit" w:cs="Times New Roman"/>
          <w:sz w:val="24"/>
          <w:szCs w:val="24"/>
          <w:lang w:eastAsia="ru-RU"/>
        </w:rPr>
        <w:t>развитие культуры здорового образа жизни и полезных привычек, навыков бережного и заботливого отношения к себе и окружающим</w:t>
      </w:r>
    </w:p>
    <w:p w:rsidR="0019098C" w:rsidRPr="0019098C" w:rsidRDefault="0019098C" w:rsidP="0019098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9098C">
        <w:rPr>
          <w:rFonts w:ascii="inherit" w:eastAsia="Times New Roman" w:hAnsi="inherit" w:cs="Times New Roman"/>
          <w:sz w:val="24"/>
          <w:szCs w:val="24"/>
          <w:lang w:eastAsia="ru-RU"/>
        </w:rPr>
        <w:t>тренировка внимательности и сообразительности</w:t>
      </w:r>
    </w:p>
    <w:p w:rsidR="0019098C" w:rsidRPr="0019098C" w:rsidRDefault="0019098C" w:rsidP="0019098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9098C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творческого и экологического мышления</w:t>
      </w:r>
    </w:p>
    <w:p w:rsidR="0019098C" w:rsidRPr="0019098C" w:rsidRDefault="0019098C" w:rsidP="0019098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9098C">
        <w:rPr>
          <w:rFonts w:ascii="inherit" w:eastAsia="Times New Roman" w:hAnsi="inherit" w:cs="Times New Roman"/>
          <w:sz w:val="24"/>
          <w:szCs w:val="24"/>
          <w:lang w:eastAsia="ru-RU"/>
        </w:rPr>
        <w:t>стимулирование интереса к дополнительным знаниям</w:t>
      </w:r>
    </w:p>
    <w:p w:rsidR="0019098C" w:rsidRPr="0019098C" w:rsidRDefault="0019098C" w:rsidP="0019098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9098C">
        <w:rPr>
          <w:rFonts w:ascii="inherit" w:eastAsia="Times New Roman" w:hAnsi="inherit" w:cs="Times New Roman"/>
          <w:sz w:val="24"/>
          <w:szCs w:val="24"/>
          <w:lang w:eastAsia="ru-RU"/>
        </w:rPr>
        <w:t>развитие навыков работы в коллективе</w:t>
      </w:r>
    </w:p>
    <w:p w:rsidR="0019098C" w:rsidRDefault="0019098C" w:rsidP="00190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098C" w:rsidRPr="0019098C" w:rsidRDefault="0019098C" w:rsidP="00190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98C">
        <w:rPr>
          <w:rFonts w:ascii="Times New Roman" w:hAnsi="Times New Roman" w:cs="Times New Roman"/>
          <w:sz w:val="24"/>
          <w:szCs w:val="24"/>
        </w:rPr>
        <w:t xml:space="preserve">В ходе урока были просмотрены видеофайлы и </w:t>
      </w:r>
      <w:r>
        <w:rPr>
          <w:rFonts w:ascii="Times New Roman" w:hAnsi="Times New Roman" w:cs="Times New Roman"/>
          <w:sz w:val="24"/>
          <w:szCs w:val="24"/>
        </w:rPr>
        <w:t>проведена викторина</w:t>
      </w:r>
      <w:r w:rsidR="00D62AB7">
        <w:rPr>
          <w:rFonts w:ascii="Times New Roman" w:hAnsi="Times New Roman" w:cs="Times New Roman"/>
          <w:sz w:val="24"/>
          <w:szCs w:val="24"/>
        </w:rPr>
        <w:t xml:space="preserve"> (получили 25 баллов)</w:t>
      </w:r>
      <w:r>
        <w:rPr>
          <w:rFonts w:ascii="Times New Roman" w:hAnsi="Times New Roman" w:cs="Times New Roman"/>
          <w:sz w:val="24"/>
          <w:szCs w:val="24"/>
        </w:rPr>
        <w:t xml:space="preserve">, были решены задания и проведено тестирование. В результате </w:t>
      </w:r>
      <w:r w:rsidR="00D62AB7">
        <w:rPr>
          <w:rFonts w:ascii="Times New Roman" w:hAnsi="Times New Roman" w:cs="Times New Roman"/>
          <w:sz w:val="24"/>
          <w:szCs w:val="24"/>
        </w:rPr>
        <w:t>были названы</w:t>
      </w:r>
      <w:r>
        <w:rPr>
          <w:rFonts w:ascii="Times New Roman" w:hAnsi="Times New Roman" w:cs="Times New Roman"/>
          <w:sz w:val="24"/>
          <w:szCs w:val="24"/>
        </w:rPr>
        <w:t xml:space="preserve"> полезные привычки, которыми владеет большинство ребят</w:t>
      </w:r>
      <w:r w:rsidR="00D62AB7">
        <w:rPr>
          <w:rFonts w:ascii="Times New Roman" w:hAnsi="Times New Roman" w:cs="Times New Roman"/>
          <w:sz w:val="24"/>
          <w:szCs w:val="24"/>
        </w:rPr>
        <w:t xml:space="preserve"> это: «Много гуляю на улице и занимаюсь физкультурой и спортом», а также «Ем много овощей и фруктов», «Знаю все номера экстренных служб и телефоны родителей». Многие отмечают привычку сортировать м</w:t>
      </w:r>
      <w:bookmarkStart w:id="0" w:name="_GoBack"/>
      <w:bookmarkEnd w:id="0"/>
      <w:r w:rsidR="00D62AB7">
        <w:rPr>
          <w:rFonts w:ascii="Times New Roman" w:hAnsi="Times New Roman" w:cs="Times New Roman"/>
          <w:sz w:val="24"/>
          <w:szCs w:val="24"/>
        </w:rPr>
        <w:t>усор. Меньше всего отметили привычку ложиться вовремя спать.</w:t>
      </w:r>
    </w:p>
    <w:sectPr w:rsidR="0019098C" w:rsidRPr="0019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D4073"/>
    <w:multiLevelType w:val="multilevel"/>
    <w:tmpl w:val="8872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D0"/>
    <w:rsid w:val="000425EB"/>
    <w:rsid w:val="000F08D0"/>
    <w:rsid w:val="0019098C"/>
    <w:rsid w:val="00A832C9"/>
    <w:rsid w:val="00D6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0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oalsparagraph">
    <w:name w:val="goals__paragraph"/>
    <w:basedOn w:val="a"/>
    <w:rsid w:val="0019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0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oalsparagraph">
    <w:name w:val="goals__paragraph"/>
    <w:basedOn w:val="a"/>
    <w:rsid w:val="0019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2021-04-16T11:59:00Z</dcterms:created>
  <dcterms:modified xsi:type="dcterms:W3CDTF">2021-04-16T12:16:00Z</dcterms:modified>
</cp:coreProperties>
</file>