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EED" w:rsidRPr="007B6EED" w:rsidRDefault="007B6EED" w:rsidP="007B6EED">
      <w:pPr>
        <w:spacing w:after="150"/>
        <w:outlineLvl w:val="0"/>
        <w:rPr>
          <w:rFonts w:eastAsia="Times New Roman" w:cs="Times New Roman"/>
          <w:b/>
          <w:bCs/>
          <w:color w:val="000000"/>
          <w:kern w:val="36"/>
          <w:sz w:val="30"/>
          <w:szCs w:val="30"/>
          <w:lang w:eastAsia="ru-RU"/>
        </w:rPr>
      </w:pPr>
      <w:bookmarkStart w:id="0" w:name="_GoBack"/>
      <w:bookmarkEnd w:id="0"/>
      <w:r w:rsidRPr="007B6EED">
        <w:rPr>
          <w:rFonts w:eastAsia="Times New Roman" w:cs="Times New Roman"/>
          <w:b/>
          <w:bCs/>
          <w:color w:val="000000"/>
          <w:kern w:val="36"/>
          <w:sz w:val="30"/>
          <w:szCs w:val="30"/>
          <w:lang w:eastAsia="ru-RU"/>
        </w:rPr>
        <w:t>О порядке перехода российских школ на обновленные ФГОС начального и основного общего образования</w:t>
      </w:r>
    </w:p>
    <w:p w:rsidR="007B6EED" w:rsidRPr="007B6EED" w:rsidRDefault="007B6EED" w:rsidP="007B6EED">
      <w:pPr>
        <w:shd w:val="clear" w:color="auto" w:fill="FFFFFF"/>
        <w:spacing w:after="240"/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</w:pPr>
      <w:r w:rsidRPr="007B6EED"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  <w:t xml:space="preserve">1 сентября 2022 года обучающиеся  1 и 5 классов российских  школ перешли на  обновленные  Федеральные государственные образовательные стандарты начального общего образования (ФГОС НОО) и основного общего образования (ФГОС ООО), утвержденные приказами </w:t>
      </w:r>
      <w:proofErr w:type="spellStart"/>
      <w:r w:rsidRPr="007B6EED"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  <w:t>Минпросвещения</w:t>
      </w:r>
      <w:proofErr w:type="spellEnd"/>
      <w:r w:rsidRPr="007B6EED"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  <w:t xml:space="preserve"> России от 31 мая 2021года соответственно N 286 и N 287.</w:t>
      </w:r>
    </w:p>
    <w:p w:rsidR="007B6EED" w:rsidRPr="007B6EED" w:rsidRDefault="007B6EED" w:rsidP="007B6EED">
      <w:pPr>
        <w:shd w:val="clear" w:color="auto" w:fill="FFFFFF"/>
        <w:spacing w:after="240"/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</w:pPr>
      <w:r w:rsidRPr="007B6EED"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  <w:t xml:space="preserve">Приказом </w:t>
      </w:r>
      <w:proofErr w:type="spellStart"/>
      <w:r w:rsidRPr="007B6EED"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  <w:t>Минпросвещения</w:t>
      </w:r>
      <w:proofErr w:type="spellEnd"/>
      <w:r w:rsidRPr="007B6EED"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  <w:t xml:space="preserve"> от 12.08.2022 № 732   утверждены обновленные ФГОС общего среднего образования (ФГОС СОО), на которые школы перейдут  1 сентября 2023 года.</w:t>
      </w:r>
    </w:p>
    <w:p w:rsidR="007B6EED" w:rsidRPr="007B6EED" w:rsidRDefault="007B6EED" w:rsidP="007B6EED">
      <w:pPr>
        <w:shd w:val="clear" w:color="auto" w:fill="FFFFFF"/>
        <w:spacing w:after="240"/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</w:pPr>
      <w:proofErr w:type="gramStart"/>
      <w:r w:rsidRPr="007B6EED"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  <w:t xml:space="preserve">В помощь органам управления образованием, образовательным организациям </w:t>
      </w:r>
      <w:proofErr w:type="spellStart"/>
      <w:r w:rsidRPr="007B6EED"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  <w:t>Минпросвещения</w:t>
      </w:r>
      <w:proofErr w:type="spellEnd"/>
      <w:r w:rsidRPr="007B6EED"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  <w:t xml:space="preserve"> России письмом от 15.02.2022 N АЗ-113/03″ направило в регионы Методические рекомендации о введении обновленных ФГОС НОО и ФГОС ООО, а письмом от 08.08.2022 N ТВ-1517/03 — ответы на наиболее частые вопросы, возникающие на региональном, муниципальном уровнях и уровне образовательной организации при введении обновленных ФГОС НОО и ООО.</w:t>
      </w:r>
      <w:proofErr w:type="gramEnd"/>
    </w:p>
    <w:p w:rsidR="007B6EED" w:rsidRPr="007B6EED" w:rsidRDefault="007B6EED" w:rsidP="007B6EED">
      <w:pPr>
        <w:shd w:val="clear" w:color="auto" w:fill="FFFFFF"/>
        <w:spacing w:after="240"/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</w:pPr>
      <w:r w:rsidRPr="007B6EED">
        <w:rPr>
          <w:rFonts w:ascii="Helvetica" w:eastAsia="Times New Roman" w:hAnsi="Helvetica" w:cs="Helvetica"/>
          <w:b/>
          <w:bCs/>
          <w:i/>
          <w:iCs/>
          <w:color w:val="636363"/>
          <w:sz w:val="23"/>
          <w:lang w:eastAsia="ru-RU"/>
        </w:rPr>
        <w:t xml:space="preserve">О сроках и порядке  перехода на </w:t>
      </w:r>
      <w:proofErr w:type="gramStart"/>
      <w:r w:rsidRPr="007B6EED">
        <w:rPr>
          <w:rFonts w:ascii="Helvetica" w:eastAsia="Times New Roman" w:hAnsi="Helvetica" w:cs="Helvetica"/>
          <w:b/>
          <w:bCs/>
          <w:i/>
          <w:iCs/>
          <w:color w:val="636363"/>
          <w:sz w:val="23"/>
          <w:lang w:eastAsia="ru-RU"/>
        </w:rPr>
        <w:t>обновленные</w:t>
      </w:r>
      <w:proofErr w:type="gramEnd"/>
      <w:r w:rsidRPr="007B6EED">
        <w:rPr>
          <w:rFonts w:ascii="Helvetica" w:eastAsia="Times New Roman" w:hAnsi="Helvetica" w:cs="Helvetica"/>
          <w:b/>
          <w:bCs/>
          <w:i/>
          <w:iCs/>
          <w:color w:val="636363"/>
          <w:sz w:val="23"/>
          <w:lang w:eastAsia="ru-RU"/>
        </w:rPr>
        <w:t xml:space="preserve"> ФГОС</w:t>
      </w:r>
    </w:p>
    <w:p w:rsidR="007B6EED" w:rsidRPr="007B6EED" w:rsidRDefault="007B6EED" w:rsidP="007B6EED">
      <w:pPr>
        <w:shd w:val="clear" w:color="auto" w:fill="FFFFFF"/>
        <w:spacing w:after="240"/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</w:pPr>
      <w:r w:rsidRPr="007B6EED"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  <w:t xml:space="preserve">Установлено, что переход школ </w:t>
      </w:r>
      <w:proofErr w:type="gramStart"/>
      <w:r w:rsidRPr="007B6EED"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  <w:t>на</w:t>
      </w:r>
      <w:proofErr w:type="gramEnd"/>
      <w:r w:rsidRPr="007B6EED"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  <w:t xml:space="preserve"> обновленные  ФГОС осуществляется в следующие сроки:</w:t>
      </w:r>
    </w:p>
    <w:p w:rsidR="007B6EED" w:rsidRPr="007B6EED" w:rsidRDefault="007B6EED" w:rsidP="007B6EED">
      <w:pPr>
        <w:shd w:val="clear" w:color="auto" w:fill="FFFFFF"/>
        <w:spacing w:after="240"/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</w:pPr>
      <w:r w:rsidRPr="007B6EED">
        <w:rPr>
          <w:rFonts w:ascii="Helvetica" w:eastAsia="Times New Roman" w:hAnsi="Helvetica" w:cs="Helvetica"/>
          <w:b/>
          <w:bCs/>
          <w:color w:val="636363"/>
          <w:sz w:val="23"/>
          <w:lang w:eastAsia="ru-RU"/>
        </w:rPr>
        <w:t>2022/2023 учебный год</w:t>
      </w:r>
      <w:r w:rsidRPr="007B6EED"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  <w:t> -1 и 5 классы, остальные классы по мере готовности школ;</w:t>
      </w:r>
    </w:p>
    <w:p w:rsidR="007B6EED" w:rsidRPr="007B6EED" w:rsidRDefault="007B6EED" w:rsidP="007B6EED">
      <w:pPr>
        <w:shd w:val="clear" w:color="auto" w:fill="FFFFFF"/>
        <w:spacing w:after="240"/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</w:pPr>
      <w:r w:rsidRPr="007B6EED"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  <w:t>2</w:t>
      </w:r>
      <w:r w:rsidRPr="007B6EED">
        <w:rPr>
          <w:rFonts w:ascii="Helvetica" w:eastAsia="Times New Roman" w:hAnsi="Helvetica" w:cs="Helvetica"/>
          <w:b/>
          <w:bCs/>
          <w:color w:val="636363"/>
          <w:sz w:val="23"/>
          <w:lang w:eastAsia="ru-RU"/>
        </w:rPr>
        <w:t>023/2024 учебный год –</w:t>
      </w:r>
      <w:r w:rsidRPr="007B6EED"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  <w:t> 1-4, 5-7 классы, остальные классы по мере готовности школ;</w:t>
      </w:r>
    </w:p>
    <w:p w:rsidR="007B6EED" w:rsidRPr="007B6EED" w:rsidRDefault="007B6EED" w:rsidP="007B6EED">
      <w:pPr>
        <w:shd w:val="clear" w:color="auto" w:fill="FFFFFF"/>
        <w:spacing w:after="240"/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</w:pPr>
      <w:r w:rsidRPr="007B6EED">
        <w:rPr>
          <w:rFonts w:ascii="Helvetica" w:eastAsia="Times New Roman" w:hAnsi="Helvetica" w:cs="Helvetica"/>
          <w:b/>
          <w:bCs/>
          <w:color w:val="636363"/>
          <w:sz w:val="23"/>
          <w:lang w:eastAsia="ru-RU"/>
        </w:rPr>
        <w:t>2024/2025  учебный год —</w:t>
      </w:r>
      <w:r w:rsidRPr="007B6EED"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  <w:t>  1-9 классы.</w:t>
      </w:r>
    </w:p>
    <w:p w:rsidR="007B6EED" w:rsidRPr="007B6EED" w:rsidRDefault="007B6EED" w:rsidP="007B6EED">
      <w:pPr>
        <w:shd w:val="clear" w:color="auto" w:fill="FFFFFF"/>
        <w:spacing w:after="240"/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</w:pPr>
      <w:r w:rsidRPr="007B6EED">
        <w:rPr>
          <w:rFonts w:ascii="Helvetica" w:eastAsia="Times New Roman" w:hAnsi="Helvetica" w:cs="Helvetica"/>
          <w:b/>
          <w:bCs/>
          <w:color w:val="636363"/>
          <w:sz w:val="23"/>
          <w:lang w:eastAsia="ru-RU"/>
        </w:rPr>
        <w:t>2023/2024 </w:t>
      </w:r>
      <w:r w:rsidRPr="007B6EED"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  <w:t>учебный год — старшие классы.</w:t>
      </w:r>
    </w:p>
    <w:p w:rsidR="007B6EED" w:rsidRPr="007B6EED" w:rsidRDefault="007B6EED" w:rsidP="007B6EED">
      <w:pPr>
        <w:shd w:val="clear" w:color="auto" w:fill="FFFFFF"/>
        <w:spacing w:after="240"/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</w:pPr>
      <w:r w:rsidRPr="007B6EED"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  <w:t>Обратим внимание, что решение в отношении 2-4 классов и 6-9 классов о переходе на обучение в соответствии с требованиями обновленных ФГОС ранее установленного графика принимается образовательной организацией при наличии соответствующих условий и согласия родителей (законных представителей) несовершеннолетних обучающихся.</w:t>
      </w:r>
    </w:p>
    <w:p w:rsidR="007B6EED" w:rsidRPr="007B6EED" w:rsidRDefault="007B6EED" w:rsidP="007B6EED">
      <w:pPr>
        <w:shd w:val="clear" w:color="auto" w:fill="FFFFFF"/>
        <w:spacing w:after="240"/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</w:pPr>
      <w:proofErr w:type="gramStart"/>
      <w:r w:rsidRPr="007B6EED"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  <w:t>Таким образом, в этом учебном году 2-4, 6-9 классы могут  также перейти  на обучение по обновленным ФГОС только при готовности школ и с согласия родителей (законных представителей) несовершеннолетних обучающихся.</w:t>
      </w:r>
      <w:proofErr w:type="gramEnd"/>
    </w:p>
    <w:p w:rsidR="007B6EED" w:rsidRPr="007B6EED" w:rsidRDefault="007B6EED" w:rsidP="007B6EED">
      <w:pPr>
        <w:shd w:val="clear" w:color="auto" w:fill="FFFFFF"/>
        <w:spacing w:after="240"/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</w:pPr>
      <w:r w:rsidRPr="007B6EED"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  <w:t xml:space="preserve">Как разъяснено </w:t>
      </w:r>
      <w:proofErr w:type="spellStart"/>
      <w:r w:rsidRPr="007B6EED"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  <w:t>Минпросвещения</w:t>
      </w:r>
      <w:proofErr w:type="spellEnd"/>
      <w:r w:rsidRPr="007B6EED"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  <w:t xml:space="preserve"> в ответах на вопросы, если родители  (законные представители)</w:t>
      </w:r>
      <w:proofErr w:type="gramStart"/>
      <w:r w:rsidRPr="007B6EED"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  <w:t>.</w:t>
      </w:r>
      <w:proofErr w:type="gramEnd"/>
      <w:r w:rsidRPr="007B6EED"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  <w:t xml:space="preserve"> </w:t>
      </w:r>
      <w:proofErr w:type="gramStart"/>
      <w:r w:rsidRPr="007B6EED"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  <w:t>н</w:t>
      </w:r>
      <w:proofErr w:type="gramEnd"/>
      <w:r w:rsidRPr="007B6EED"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  <w:t xml:space="preserve">есовершеннолетних обучающихся, зачисленных в школу до 16 июля 2021 года, не дают согласие на обучение в соответствии с обновленными ФГОС, а в образовательной организации созданы условия  для обучения по обновленным ФГОС, то данная ситуация может быть решена только путём диалога между ответственными специалистами образовательной организации и родителями (законными  представителями) несовершеннолетних обучающихся, в </w:t>
      </w:r>
      <w:proofErr w:type="gramStart"/>
      <w:r w:rsidRPr="007B6EED"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  <w:t>результате</w:t>
      </w:r>
      <w:proofErr w:type="gramEnd"/>
      <w:r w:rsidRPr="007B6EED"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  <w:t xml:space="preserve"> которого необходимо найти приемлемое для всех решение.</w:t>
      </w:r>
    </w:p>
    <w:p w:rsidR="007B6EED" w:rsidRPr="007B6EED" w:rsidRDefault="007B6EED" w:rsidP="007B6EED">
      <w:pPr>
        <w:shd w:val="clear" w:color="auto" w:fill="FFFFFF"/>
        <w:spacing w:after="240"/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</w:pPr>
      <w:r w:rsidRPr="007B6EED">
        <w:rPr>
          <w:rFonts w:ascii="Helvetica" w:eastAsia="Times New Roman" w:hAnsi="Helvetica" w:cs="Helvetica"/>
          <w:b/>
          <w:bCs/>
          <w:i/>
          <w:iCs/>
          <w:color w:val="636363"/>
          <w:sz w:val="23"/>
          <w:lang w:eastAsia="ru-RU"/>
        </w:rPr>
        <w:t>Зачем потребовалось обновление ФГОС?</w:t>
      </w:r>
    </w:p>
    <w:p w:rsidR="007B6EED" w:rsidRPr="007B6EED" w:rsidRDefault="007B6EED" w:rsidP="007B6EED">
      <w:pPr>
        <w:shd w:val="clear" w:color="auto" w:fill="FFFFFF"/>
        <w:spacing w:after="240"/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</w:pPr>
      <w:r w:rsidRPr="007B6EED"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  <w:lastRenderedPageBreak/>
        <w:t xml:space="preserve">Обновленные ФГОС — это  по сути усовершенствованные ФГОС, принятые еще в 2009-2012 гг.  Поскольку  они были </w:t>
      </w:r>
      <w:proofErr w:type="gramStart"/>
      <w:r w:rsidRPr="007B6EED"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  <w:t>достаточно рамочные</w:t>
      </w:r>
      <w:proofErr w:type="gramEnd"/>
      <w:r w:rsidRPr="007B6EED"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  <w:t xml:space="preserve"> и приняты 10 лет назад,  поэтому потребовалась их доработка. </w:t>
      </w:r>
      <w:proofErr w:type="gramStart"/>
      <w:r w:rsidRPr="007B6EED"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  <w:t xml:space="preserve">Как сказано в документах </w:t>
      </w:r>
      <w:proofErr w:type="spellStart"/>
      <w:r w:rsidRPr="007B6EED"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  <w:t>Минпросвещения</w:t>
      </w:r>
      <w:proofErr w:type="spellEnd"/>
      <w:r w:rsidRPr="007B6EED"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  <w:t>, обновление ФГОС НОО и ООО проведено в целях обеспечения единства образовательного пространства России, идентичности содержания образовательных программ начального общего и основного общего образования, возможности формирования образовательных программ различного уровня сложности и направленности с учетом образовательных потребностей и способностей обучающихся, включая одаренных детей, детей с ограниченными возможностями здоровья.</w:t>
      </w:r>
      <w:proofErr w:type="gramEnd"/>
    </w:p>
    <w:p w:rsidR="007B6EED" w:rsidRPr="007B6EED" w:rsidRDefault="007B6EED" w:rsidP="007B6EED">
      <w:pPr>
        <w:shd w:val="clear" w:color="auto" w:fill="FFFFFF"/>
        <w:spacing w:after="240"/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</w:pPr>
      <w:proofErr w:type="spellStart"/>
      <w:r w:rsidRPr="007B6EED">
        <w:rPr>
          <w:rFonts w:ascii="Helvetica" w:eastAsia="Times New Roman" w:hAnsi="Helvetica" w:cs="Helvetica"/>
          <w:b/>
          <w:bCs/>
          <w:i/>
          <w:iCs/>
          <w:color w:val="636363"/>
          <w:sz w:val="23"/>
          <w:lang w:eastAsia="ru-RU"/>
        </w:rPr>
        <w:t>Справочно</w:t>
      </w:r>
      <w:proofErr w:type="spellEnd"/>
    </w:p>
    <w:p w:rsidR="007B6EED" w:rsidRPr="007B6EED" w:rsidRDefault="007B6EED" w:rsidP="007B6EED">
      <w:pPr>
        <w:shd w:val="clear" w:color="auto" w:fill="FFFFFF"/>
        <w:spacing w:after="240"/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</w:pPr>
      <w:r w:rsidRPr="007B6EED"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  <w:t>Федеральные государственные образовательные стандарты (ФГОС)   общего образования  – это совокупность требований, обязательных при реализации основных образовательных программ начального общего, основного общего, среднего общего образования образовательными учреждениями, имеющими государственную аккредитацию.</w:t>
      </w:r>
    </w:p>
    <w:p w:rsidR="007B6EED" w:rsidRPr="007B6EED" w:rsidRDefault="007B6EED" w:rsidP="007B6EED">
      <w:pPr>
        <w:shd w:val="clear" w:color="auto" w:fill="FFFFFF"/>
        <w:spacing w:after="240"/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</w:pPr>
      <w:r w:rsidRPr="007B6EED"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  <w:t>Они  обеспечивают преемственность основных образовательных программ начального общего, основного общего, среднего общего образования и включают:</w:t>
      </w:r>
    </w:p>
    <w:p w:rsidR="007B6EED" w:rsidRPr="007B6EED" w:rsidRDefault="007B6EED" w:rsidP="007B6EED">
      <w:pPr>
        <w:shd w:val="clear" w:color="auto" w:fill="FFFFFF"/>
        <w:spacing w:after="240"/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</w:pPr>
      <w:r w:rsidRPr="007B6EED"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  <w:t>— требования к структуре основных образовательных программ, в том числе требования к соотношению частей основной образовательной программы и их объёму, а также к соотношению обязательной части основной образовательной программы и части, формируемой участниками образовательного процесса;</w:t>
      </w:r>
    </w:p>
    <w:p w:rsidR="007B6EED" w:rsidRPr="007B6EED" w:rsidRDefault="007B6EED" w:rsidP="007B6EED">
      <w:pPr>
        <w:shd w:val="clear" w:color="auto" w:fill="FFFFFF"/>
        <w:spacing w:after="240"/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</w:pPr>
      <w:r w:rsidRPr="007B6EED"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  <w:t>-требования к условиям реализации основных образовательных программ, в том числе кадровым, финансовым, материально-техническим и иным условиям;</w:t>
      </w:r>
    </w:p>
    <w:p w:rsidR="007B6EED" w:rsidRPr="007B6EED" w:rsidRDefault="007B6EED" w:rsidP="007B6EED">
      <w:pPr>
        <w:shd w:val="clear" w:color="auto" w:fill="FFFFFF"/>
        <w:spacing w:after="240"/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</w:pPr>
      <w:r w:rsidRPr="007B6EED"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  <w:t>— требования к результатам освоения основных образовательных программ.</w:t>
      </w:r>
    </w:p>
    <w:p w:rsidR="007B6EED" w:rsidRPr="007B6EED" w:rsidRDefault="007B6EED" w:rsidP="007B6EED">
      <w:pPr>
        <w:shd w:val="clear" w:color="auto" w:fill="FFFFFF"/>
        <w:spacing w:after="240"/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</w:pPr>
      <w:r w:rsidRPr="007B6EED"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  <w:t>ФГОС общего образования в совокупности  с ФГОС среднего и высшего  профессионального образования обеспечивают единство образовательного пространства РФ.</w:t>
      </w:r>
    </w:p>
    <w:p w:rsidR="007B6EED" w:rsidRPr="007B6EED" w:rsidRDefault="007B6EED" w:rsidP="007B6EED">
      <w:pPr>
        <w:shd w:val="clear" w:color="auto" w:fill="FFFFFF"/>
        <w:spacing w:after="240"/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</w:pPr>
      <w:r w:rsidRPr="007B6EED">
        <w:rPr>
          <w:rFonts w:ascii="Helvetica" w:eastAsia="Times New Roman" w:hAnsi="Helvetica" w:cs="Helvetica"/>
          <w:b/>
          <w:bCs/>
          <w:i/>
          <w:iCs/>
          <w:color w:val="636363"/>
          <w:sz w:val="23"/>
          <w:lang w:eastAsia="ru-RU"/>
        </w:rPr>
        <w:t>Источник:</w:t>
      </w:r>
    </w:p>
    <w:p w:rsidR="007B6EED" w:rsidRPr="007B6EED" w:rsidRDefault="007B6EED" w:rsidP="007B6EED">
      <w:pPr>
        <w:shd w:val="clear" w:color="auto" w:fill="FFFFFF"/>
        <w:spacing w:after="240"/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</w:pPr>
      <w:hyperlink r:id="rId4" w:anchor="64U0IK" w:history="1">
        <w:r w:rsidRPr="007B6EED">
          <w:rPr>
            <w:rFonts w:ascii="Helvetica" w:eastAsia="Times New Roman" w:hAnsi="Helvetica" w:cs="Helvetica"/>
            <w:color w:val="EE4930"/>
            <w:sz w:val="23"/>
            <w:u w:val="single"/>
            <w:lang w:eastAsia="ru-RU"/>
          </w:rPr>
          <w:t xml:space="preserve">Приказ </w:t>
        </w:r>
        <w:proofErr w:type="spellStart"/>
        <w:r w:rsidRPr="007B6EED">
          <w:rPr>
            <w:rFonts w:ascii="Helvetica" w:eastAsia="Times New Roman" w:hAnsi="Helvetica" w:cs="Helvetica"/>
            <w:color w:val="EE4930"/>
            <w:sz w:val="23"/>
            <w:u w:val="single"/>
            <w:lang w:eastAsia="ru-RU"/>
          </w:rPr>
          <w:t>Минпросвещения</w:t>
        </w:r>
        <w:proofErr w:type="spellEnd"/>
        <w:r w:rsidRPr="007B6EED">
          <w:rPr>
            <w:rFonts w:ascii="Helvetica" w:eastAsia="Times New Roman" w:hAnsi="Helvetica" w:cs="Helvetica"/>
            <w:color w:val="EE4930"/>
            <w:sz w:val="23"/>
            <w:u w:val="single"/>
            <w:lang w:eastAsia="ru-RU"/>
          </w:rPr>
          <w:t xml:space="preserve"> России от 31.05.2021 N 286 «Об утверждении федерального государственного образовательного стандарта начального общего образования»</w:t>
        </w:r>
      </w:hyperlink>
    </w:p>
    <w:p w:rsidR="007B6EED" w:rsidRPr="007B6EED" w:rsidRDefault="007B6EED" w:rsidP="007B6EED">
      <w:pPr>
        <w:shd w:val="clear" w:color="auto" w:fill="FFFFFF"/>
        <w:spacing w:after="240"/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</w:pPr>
      <w:hyperlink r:id="rId5" w:anchor="64U0IK" w:history="1">
        <w:r w:rsidRPr="007B6EED">
          <w:rPr>
            <w:rFonts w:ascii="Helvetica" w:eastAsia="Times New Roman" w:hAnsi="Helvetica" w:cs="Helvetica"/>
            <w:color w:val="EE4930"/>
            <w:sz w:val="23"/>
            <w:u w:val="single"/>
            <w:lang w:eastAsia="ru-RU"/>
          </w:rPr>
          <w:t xml:space="preserve">Приказ </w:t>
        </w:r>
        <w:proofErr w:type="spellStart"/>
        <w:r w:rsidRPr="007B6EED">
          <w:rPr>
            <w:rFonts w:ascii="Helvetica" w:eastAsia="Times New Roman" w:hAnsi="Helvetica" w:cs="Helvetica"/>
            <w:color w:val="EE4930"/>
            <w:sz w:val="23"/>
            <w:u w:val="single"/>
            <w:lang w:eastAsia="ru-RU"/>
          </w:rPr>
          <w:t>Минпросвещения</w:t>
        </w:r>
        <w:proofErr w:type="spellEnd"/>
        <w:r w:rsidRPr="007B6EED">
          <w:rPr>
            <w:rFonts w:ascii="Helvetica" w:eastAsia="Times New Roman" w:hAnsi="Helvetica" w:cs="Helvetica"/>
            <w:color w:val="EE4930"/>
            <w:sz w:val="23"/>
            <w:u w:val="single"/>
            <w:lang w:eastAsia="ru-RU"/>
          </w:rPr>
          <w:t xml:space="preserve"> России от 31.05.2021 N 287 «Об утверждении федерального государственного образовательного стандарта основного общего образования»</w:t>
        </w:r>
      </w:hyperlink>
    </w:p>
    <w:p w:rsidR="007B6EED" w:rsidRPr="007B6EED" w:rsidRDefault="007B6EED" w:rsidP="007B6EED">
      <w:pPr>
        <w:shd w:val="clear" w:color="auto" w:fill="FFFFFF"/>
        <w:spacing w:after="240"/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</w:pPr>
      <w:hyperlink r:id="rId6" w:anchor="64U0IK" w:history="1">
        <w:r w:rsidRPr="007B6EED">
          <w:rPr>
            <w:rFonts w:ascii="Helvetica" w:eastAsia="Times New Roman" w:hAnsi="Helvetica" w:cs="Helvetica"/>
            <w:color w:val="EE4930"/>
            <w:sz w:val="23"/>
            <w:u w:val="single"/>
            <w:lang w:eastAsia="ru-RU"/>
          </w:rPr>
          <w:t>приказы Министерства образования и науки Российской Федерации от 6 октября 2009 г. N 373</w:t>
        </w:r>
      </w:hyperlink>
      <w:r w:rsidRPr="007B6EED"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  <w:t>, </w:t>
      </w:r>
      <w:hyperlink r:id="rId7" w:anchor="64U0IK" w:history="1">
        <w:r w:rsidRPr="007B6EED">
          <w:rPr>
            <w:rFonts w:ascii="Helvetica" w:eastAsia="Times New Roman" w:hAnsi="Helvetica" w:cs="Helvetica"/>
            <w:color w:val="EE4930"/>
            <w:sz w:val="23"/>
            <w:u w:val="single"/>
            <w:lang w:eastAsia="ru-RU"/>
          </w:rPr>
          <w:t>от 17 декабря 2010 г. N 1897</w:t>
        </w:r>
      </w:hyperlink>
      <w:r w:rsidRPr="007B6EED"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  <w:t> и </w:t>
      </w:r>
      <w:hyperlink r:id="rId8" w:anchor="64U0IK" w:history="1">
        <w:r w:rsidRPr="007B6EED">
          <w:rPr>
            <w:rFonts w:ascii="Helvetica" w:eastAsia="Times New Roman" w:hAnsi="Helvetica" w:cs="Helvetica"/>
            <w:color w:val="EE4930"/>
            <w:sz w:val="23"/>
            <w:u w:val="single"/>
            <w:lang w:eastAsia="ru-RU"/>
          </w:rPr>
          <w:t>от 17 мая 2012 г. N 413</w:t>
        </w:r>
      </w:hyperlink>
    </w:p>
    <w:p w:rsidR="007B6EED" w:rsidRPr="007B6EED" w:rsidRDefault="007B6EED" w:rsidP="007B6EED">
      <w:pPr>
        <w:shd w:val="clear" w:color="auto" w:fill="FFFFFF"/>
        <w:spacing w:after="240"/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</w:pPr>
      <w:hyperlink r:id="rId9" w:history="1">
        <w:proofErr w:type="spellStart"/>
        <w:r w:rsidRPr="007B6EED">
          <w:rPr>
            <w:rFonts w:ascii="Helvetica" w:eastAsia="Times New Roman" w:hAnsi="Helvetica" w:cs="Helvetica"/>
            <w:color w:val="EE4930"/>
            <w:sz w:val="23"/>
            <w:u w:val="single"/>
            <w:lang w:eastAsia="ru-RU"/>
          </w:rPr>
          <w:t>Методрекомендации</w:t>
        </w:r>
        <w:proofErr w:type="spellEnd"/>
        <w:r w:rsidRPr="007B6EED">
          <w:rPr>
            <w:rFonts w:ascii="Helvetica" w:eastAsia="Times New Roman" w:hAnsi="Helvetica" w:cs="Helvetica"/>
            <w:color w:val="EE4930"/>
            <w:sz w:val="23"/>
            <w:u w:val="single"/>
            <w:lang w:eastAsia="ru-RU"/>
          </w:rPr>
          <w:t xml:space="preserve"> </w:t>
        </w:r>
        <w:proofErr w:type="spellStart"/>
        <w:r w:rsidRPr="007B6EED">
          <w:rPr>
            <w:rFonts w:ascii="Helvetica" w:eastAsia="Times New Roman" w:hAnsi="Helvetica" w:cs="Helvetica"/>
            <w:color w:val="EE4930"/>
            <w:sz w:val="23"/>
            <w:u w:val="single"/>
            <w:lang w:eastAsia="ru-RU"/>
          </w:rPr>
          <w:t>Минпросвещения</w:t>
        </w:r>
        <w:proofErr w:type="spellEnd"/>
        <w:r w:rsidRPr="007B6EED">
          <w:rPr>
            <w:rFonts w:ascii="Helvetica" w:eastAsia="Times New Roman" w:hAnsi="Helvetica" w:cs="Helvetica"/>
            <w:color w:val="EE4930"/>
            <w:sz w:val="23"/>
            <w:u w:val="single"/>
            <w:lang w:eastAsia="ru-RU"/>
          </w:rPr>
          <w:t xml:space="preserve"> РФ по введению ФГОС_15.02.2022.pdf (eduportal44.ru)</w:t>
        </w:r>
      </w:hyperlink>
    </w:p>
    <w:p w:rsidR="007B6EED" w:rsidRPr="007B6EED" w:rsidRDefault="007B6EED" w:rsidP="007B6EED">
      <w:pPr>
        <w:shd w:val="clear" w:color="auto" w:fill="FFFFFF"/>
        <w:spacing w:after="240"/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</w:pPr>
      <w:proofErr w:type="gramStart"/>
      <w:r w:rsidRPr="007B6EED">
        <w:rPr>
          <w:rFonts w:ascii="Helvetica" w:eastAsia="Times New Roman" w:hAnsi="Helvetica" w:cs="Helvetica"/>
          <w:i/>
          <w:iCs/>
          <w:color w:val="636363"/>
          <w:sz w:val="23"/>
          <w:lang w:eastAsia="ru-RU"/>
        </w:rPr>
        <w:t>Ответы на наиболее частые вопросы, возникающие на региональном, муниципальном уровнях и уровне образовательной организации при введении обновленных ФГОС НОО и ООО — Письмо Министерства просвещения РФ от 8 августа 2022 г. № ТВ-1517/03</w:t>
      </w:r>
      <w:proofErr w:type="gramEnd"/>
    </w:p>
    <w:p w:rsidR="007B6EED" w:rsidRPr="007B6EED" w:rsidRDefault="007B6EED" w:rsidP="007B6EED">
      <w:pPr>
        <w:shd w:val="clear" w:color="auto" w:fill="FFFFFF"/>
        <w:rPr>
          <w:rFonts w:ascii="Helvetica" w:eastAsia="Times New Roman" w:hAnsi="Helvetica" w:cs="Helvetica"/>
          <w:color w:val="636363"/>
          <w:sz w:val="23"/>
          <w:szCs w:val="23"/>
          <w:lang w:eastAsia="ru-RU"/>
        </w:rPr>
      </w:pPr>
      <w:hyperlink r:id="rId10" w:anchor="100" w:history="1">
        <w:r w:rsidRPr="007B6EED">
          <w:rPr>
            <w:rFonts w:ascii="Helvetica" w:eastAsia="Times New Roman" w:hAnsi="Helvetica" w:cs="Helvetica"/>
            <w:color w:val="EE4930"/>
            <w:sz w:val="23"/>
            <w:u w:val="single"/>
            <w:lang w:eastAsia="ru-RU"/>
          </w:rPr>
          <w:t>https://www.garant.ru/products/ipo/prime/doc/405058543/?ysclid=l814a3gdui407947071#100</w:t>
        </w:r>
      </w:hyperlink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6EED"/>
    <w:rsid w:val="004B1AF2"/>
    <w:rsid w:val="006C0B77"/>
    <w:rsid w:val="007B6EED"/>
    <w:rsid w:val="008242FF"/>
    <w:rsid w:val="00870751"/>
    <w:rsid w:val="00922C48"/>
    <w:rsid w:val="00B915B7"/>
    <w:rsid w:val="00DA02C3"/>
    <w:rsid w:val="00DF6F6F"/>
    <w:rsid w:val="00EA59DF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7B6EED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6E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uthor">
    <w:name w:val="author"/>
    <w:basedOn w:val="a0"/>
    <w:rsid w:val="007B6EED"/>
  </w:style>
  <w:style w:type="character" w:styleId="a3">
    <w:name w:val="Hyperlink"/>
    <w:basedOn w:val="a0"/>
    <w:uiPriority w:val="99"/>
    <w:semiHidden/>
    <w:unhideWhenUsed/>
    <w:rsid w:val="007B6EED"/>
    <w:rPr>
      <w:color w:val="0000FF"/>
      <w:u w:val="single"/>
    </w:rPr>
  </w:style>
  <w:style w:type="character" w:customStyle="1" w:styleId="posted-on">
    <w:name w:val="posted-on"/>
    <w:basedOn w:val="a0"/>
    <w:rsid w:val="007B6EED"/>
  </w:style>
  <w:style w:type="paragraph" w:styleId="a4">
    <w:name w:val="Normal (Web)"/>
    <w:basedOn w:val="a"/>
    <w:uiPriority w:val="99"/>
    <w:semiHidden/>
    <w:unhideWhenUsed/>
    <w:rsid w:val="007B6EE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B6EED"/>
    <w:rPr>
      <w:b/>
      <w:bCs/>
    </w:rPr>
  </w:style>
  <w:style w:type="character" w:styleId="a6">
    <w:name w:val="Emphasis"/>
    <w:basedOn w:val="a0"/>
    <w:uiPriority w:val="20"/>
    <w:qFormat/>
    <w:rsid w:val="007B6EE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21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35057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902254916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218065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ocs.cntd.ru/document/607175848" TargetMode="External"/><Relationship Id="rId10" Type="http://schemas.openxmlformats.org/officeDocument/2006/relationships/hyperlink" Target="https://www.garant.ru/products/ipo/prime/doc/405058543/?ysclid=l814a3gdui407947071" TargetMode="External"/><Relationship Id="rId4" Type="http://schemas.openxmlformats.org/officeDocument/2006/relationships/hyperlink" Target="https://docs.cntd.ru/document/607175842" TargetMode="External"/><Relationship Id="rId9" Type="http://schemas.openxmlformats.org/officeDocument/2006/relationships/hyperlink" Target="https://eduportal44.ru/Sharya/imc/SiteAssets/%D0%9C%D0%B5%D1%82%D0%BE%D0%B4%D1%80%D0%B5%D0%BA%D0%BE%D0%BC%D0%B5%D0%BD%D0%B4%D0%B0%D1%86%D0%B8%D0%B8%20%D0%9C%D0%B8%D0%BD%D0%BF%D1%80%D0%BE%D1%81%D0%B2%D0%B5%D1%89%D0%B5%D0%BD%D0%B8%D1%8F%20%D0%A0%D0%A4%20%D0%BF%D0%BE%20%D0%B2%D0%B2%D0%B5%D0%B4%D0%B5%D0%BD%D0%B8%D1%8E%20%D0%A4%D0%93%D0%9E%D0%A1_15.02.202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895</Words>
  <Characters>5108</Characters>
  <Application>Microsoft Office Word</Application>
  <DocSecurity>0</DocSecurity>
  <Lines>42</Lines>
  <Paragraphs>11</Paragraphs>
  <ScaleCrop>false</ScaleCrop>
  <Company/>
  <LinksUpToDate>false</LinksUpToDate>
  <CharactersWithSpaces>5992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2023-01-27T08:59:00Z</dcterms:created>
  <dcterms:modified xsi:type="dcterms:W3CDTF">2023-01-27T09:00:00Z</dcterms:modified>
</cp:coreProperties>
</file>