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174F" w:rsidRPr="00740BA7" w:rsidRDefault="00C21333" w:rsidP="002F174F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1905</wp:posOffset>
            </wp:positionV>
            <wp:extent cx="9972675" cy="7058025"/>
            <wp:effectExtent l="19050" t="0" r="9525" b="0"/>
            <wp:wrapSquare wrapText="bothSides"/>
            <wp:docPr id="1" name="Рисунок 1" descr="C:\Users\User\Pictures\2018-12-25\Scan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8-12-25\Scan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75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174F" w:rsidRPr="00740BA7" w:rsidRDefault="002F174F" w:rsidP="002F174F">
      <w:pPr>
        <w:spacing w:after="0" w:line="240" w:lineRule="auto"/>
        <w:ind w:left="72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F174F" w:rsidRPr="00740BA7" w:rsidRDefault="002F174F" w:rsidP="002F174F">
      <w:pPr>
        <w:spacing w:after="0" w:line="240" w:lineRule="auto"/>
        <w:ind w:left="72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740BA7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Пояснительная записка.</w:t>
      </w:r>
    </w:p>
    <w:p w:rsidR="0037311B" w:rsidRPr="0037311B" w:rsidRDefault="0037311B" w:rsidP="0037311B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3857FB" w:rsidRPr="00BD0972" w:rsidRDefault="003857FB" w:rsidP="003857F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0972">
        <w:rPr>
          <w:rFonts w:ascii="Times New Roman" w:hAnsi="Times New Roman" w:cs="Times New Roman"/>
          <w:sz w:val="28"/>
          <w:szCs w:val="28"/>
        </w:rPr>
        <w:t>Пояснительная записка.</w:t>
      </w:r>
    </w:p>
    <w:p w:rsidR="003857FB" w:rsidRPr="00D9340F" w:rsidRDefault="003857FB" w:rsidP="003857F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9340F">
        <w:rPr>
          <w:rFonts w:ascii="Times New Roman" w:hAnsi="Times New Roman" w:cs="Times New Roman"/>
          <w:bCs/>
          <w:spacing w:val="-6"/>
          <w:sz w:val="28"/>
          <w:szCs w:val="28"/>
        </w:rPr>
        <w:t xml:space="preserve">Рабочая программа </w:t>
      </w:r>
      <w:r>
        <w:rPr>
          <w:rFonts w:ascii="Times New Roman" w:hAnsi="Times New Roman" w:cs="Times New Roman"/>
          <w:bCs/>
          <w:spacing w:val="-6"/>
          <w:sz w:val="28"/>
          <w:szCs w:val="28"/>
        </w:rPr>
        <w:t xml:space="preserve">вариативного курса </w:t>
      </w:r>
      <w:r w:rsidRPr="00D9340F">
        <w:rPr>
          <w:rFonts w:ascii="Times New Roman" w:hAnsi="Times New Roman" w:cs="Times New Roman"/>
          <w:bCs/>
          <w:spacing w:val="-6"/>
          <w:sz w:val="28"/>
          <w:szCs w:val="28"/>
        </w:rPr>
        <w:t>по биологии</w:t>
      </w:r>
      <w:r>
        <w:rPr>
          <w:rFonts w:ascii="Times New Roman" w:hAnsi="Times New Roman" w:cs="Times New Roman"/>
          <w:sz w:val="28"/>
          <w:szCs w:val="28"/>
        </w:rPr>
        <w:t>«Биологический практ</w:t>
      </w:r>
      <w:r w:rsidR="00437ED6">
        <w:rPr>
          <w:rFonts w:ascii="Times New Roman" w:hAnsi="Times New Roman" w:cs="Times New Roman"/>
          <w:sz w:val="28"/>
          <w:szCs w:val="28"/>
        </w:rPr>
        <w:t>икум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CB3D12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 xml:space="preserve">8 </w:t>
      </w:r>
      <w:r w:rsidRPr="00CB3D12">
        <w:rPr>
          <w:rFonts w:ascii="Times New Roman" w:hAnsi="Times New Roman" w:cs="Times New Roman"/>
          <w:sz w:val="28"/>
          <w:szCs w:val="28"/>
        </w:rPr>
        <w:t>класса</w:t>
      </w:r>
      <w:r w:rsidRPr="00D9340F">
        <w:rPr>
          <w:rFonts w:ascii="Times New Roman" w:hAnsi="Times New Roman" w:cs="Times New Roman"/>
          <w:bCs/>
          <w:spacing w:val="-6"/>
          <w:sz w:val="28"/>
          <w:szCs w:val="28"/>
        </w:rPr>
        <w:t xml:space="preserve">  составлена на основе нормативных документов, определяющих содержание образования, регламентирующих образовательную деятельность ОО:</w:t>
      </w:r>
    </w:p>
    <w:p w:rsidR="003857FB" w:rsidRPr="00D9340F" w:rsidRDefault="003857FB" w:rsidP="003857F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340F">
        <w:rPr>
          <w:rFonts w:ascii="Times New Roman" w:hAnsi="Times New Roman" w:cs="Times New Roman"/>
          <w:sz w:val="28"/>
          <w:szCs w:val="28"/>
        </w:rPr>
        <w:t xml:space="preserve">   1. Нормативно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D9340F">
        <w:rPr>
          <w:rFonts w:ascii="Times New Roman" w:hAnsi="Times New Roman" w:cs="Times New Roman"/>
          <w:sz w:val="28"/>
          <w:szCs w:val="28"/>
        </w:rPr>
        <w:t xml:space="preserve"> правовые документы федерального уровня:</w:t>
      </w:r>
    </w:p>
    <w:p w:rsidR="003857FB" w:rsidRPr="00D9340F" w:rsidRDefault="003857FB" w:rsidP="003857F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Федеральный закон </w:t>
      </w:r>
      <w:r w:rsidRPr="00D9340F">
        <w:rPr>
          <w:rFonts w:ascii="Times New Roman" w:hAnsi="Times New Roman"/>
          <w:sz w:val="28"/>
          <w:szCs w:val="28"/>
        </w:rPr>
        <w:t xml:space="preserve"> от 29.12.2012г. №273-ФЗ  "Об образовании в Российской Федерации"   (п. 22 ст. 2; ч. 1, 5 ст. 12; ч. 7 ст. 28; ст. 30; п. 5 ч. 3 ст. 47; п. 1 ч. 1 ст. 48) ( с изменениями и дополнениями);</w:t>
      </w:r>
    </w:p>
    <w:p w:rsidR="003857FB" w:rsidRPr="00D9340F" w:rsidRDefault="003857FB" w:rsidP="003857F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>Федера</w:t>
      </w:r>
      <w:r>
        <w:rPr>
          <w:rFonts w:ascii="Times New Roman" w:hAnsi="Times New Roman"/>
          <w:sz w:val="28"/>
          <w:szCs w:val="28"/>
        </w:rPr>
        <w:t>льный государственный образовательный  стандарт</w:t>
      </w:r>
      <w:r w:rsidRPr="00D9340F">
        <w:rPr>
          <w:rFonts w:ascii="Times New Roman" w:hAnsi="Times New Roman"/>
          <w:sz w:val="28"/>
          <w:szCs w:val="28"/>
        </w:rPr>
        <w:t xml:space="preserve"> основного общего образования, утв. приказом Минобрнауки России от 17.12.2010 № 1897 (п. 18.2.2);</w:t>
      </w:r>
    </w:p>
    <w:p w:rsidR="003857FB" w:rsidRPr="00D9340F" w:rsidRDefault="003857FB" w:rsidP="003857FB">
      <w:pPr>
        <w:pStyle w:val="a3"/>
        <w:numPr>
          <w:ilvl w:val="0"/>
          <w:numId w:val="10"/>
        </w:numPr>
        <w:spacing w:after="0" w:line="240" w:lineRule="auto"/>
        <w:ind w:left="644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>Порядком организации и осуществления образовательной деятельности по основным общеобразовательным программам - образовательным программам начального общего, основного общего и среднего общего образования, утв. Приказом Минобрнауки России от 30.08.2013 №  1015;</w:t>
      </w:r>
    </w:p>
    <w:p w:rsidR="003857FB" w:rsidRPr="00D9340F" w:rsidRDefault="003857FB" w:rsidP="003857FB">
      <w:pPr>
        <w:pStyle w:val="a3"/>
        <w:numPr>
          <w:ilvl w:val="0"/>
          <w:numId w:val="10"/>
        </w:numPr>
        <w:spacing w:after="0" w:line="240" w:lineRule="auto"/>
        <w:ind w:left="644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>ПисьмомРособрнадзора от 16.07.2012 № 05-2680 "О направлении методических рекомендаций о проведении федерального государственного контроля качества образования в образовательных учреждениях";</w:t>
      </w:r>
    </w:p>
    <w:p w:rsidR="003857FB" w:rsidRPr="00D9340F" w:rsidRDefault="003857FB" w:rsidP="003857FB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color w:val="000000"/>
          <w:spacing w:val="5"/>
          <w:sz w:val="28"/>
          <w:szCs w:val="28"/>
        </w:rPr>
        <w:t>Приказов Минобрнауки РФ от 20.08.2008 №241, от 30.08.2010 № 889 (приказ Минобразования РФ от 9 марта 2004 года № 1312 (в редакции приказа Министерства образования и науки РФ от 30 августа 2010 года №889 «О внесении изменений в федеральный базисный учебный план и примерные планы для образовательных учреждений Российской федерации, реализующих программы общего образования»)</w:t>
      </w:r>
    </w:p>
    <w:p w:rsidR="003857FB" w:rsidRPr="00D9340F" w:rsidRDefault="003857FB" w:rsidP="003857FB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 xml:space="preserve">Приказ Минобрнауки  от 31.03.2014г. № 253 </w:t>
      </w:r>
      <w:hyperlink r:id="rId9" w:tgtFrame="_blank" w:history="1">
        <w:r w:rsidRPr="00D9340F">
          <w:rPr>
            <w:rFonts w:ascii="Times New Roman" w:hAnsi="Times New Roman"/>
            <w:sz w:val="28"/>
            <w:szCs w:val="28"/>
          </w:rPr>
          <w:t>«Об утверждении федеральных перечней учебников, рекомендованных (допущенных) к использованию в образовательном процессе в образовательных учреждениях, реализующих образовательные программы  основного общего  и среднего общего образования и имеющих государственную аккредитацию»</w:t>
        </w:r>
      </w:hyperlink>
      <w:r w:rsidRPr="00D9340F">
        <w:rPr>
          <w:rFonts w:ascii="Times New Roman" w:hAnsi="Times New Roman"/>
          <w:sz w:val="28"/>
          <w:szCs w:val="28"/>
        </w:rPr>
        <w:t>.</w:t>
      </w:r>
    </w:p>
    <w:p w:rsidR="003857FB" w:rsidRPr="00D9340F" w:rsidRDefault="003857FB" w:rsidP="003857FB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>Типовое положение об общеобразовательном учреждении, утверждённое постановлением правит</w:t>
      </w:r>
      <w:r>
        <w:rPr>
          <w:rFonts w:ascii="Times New Roman" w:hAnsi="Times New Roman"/>
          <w:sz w:val="28"/>
          <w:szCs w:val="28"/>
        </w:rPr>
        <w:t>ельства РФ от 19.03.2001 №196 (</w:t>
      </w:r>
      <w:r w:rsidRPr="00D9340F">
        <w:rPr>
          <w:rFonts w:ascii="Times New Roman" w:hAnsi="Times New Roman"/>
          <w:sz w:val="28"/>
          <w:szCs w:val="28"/>
        </w:rPr>
        <w:t>с изменениями и дополнениями)</w:t>
      </w:r>
    </w:p>
    <w:p w:rsidR="003857FB" w:rsidRPr="00D9340F" w:rsidRDefault="003857FB" w:rsidP="003857FB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 xml:space="preserve"> Письмо Министерства образования и науки РФ и Департамента государственной политики в сфере общего образования « О федеральном перечне учебников» от 29 апреля 2014г № 08-548;</w:t>
      </w:r>
    </w:p>
    <w:p w:rsidR="003857FB" w:rsidRPr="00D9340F" w:rsidRDefault="003857FB" w:rsidP="003857FB">
      <w:pPr>
        <w:pStyle w:val="a3"/>
        <w:numPr>
          <w:ilvl w:val="0"/>
          <w:numId w:val="13"/>
        </w:num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lastRenderedPageBreak/>
        <w:t xml:space="preserve"> Приказ Министерства образования и науки РФ от 20 августа 2008г. №241 « О внесении изменений в Федеральный базисный учебный план  и примерные учебные планы для образовательных учреждений РФ; реализующих программы общего образования, утверждённых Приказом Министерства   от 9 марта 2004г. №1312»</w:t>
      </w:r>
    </w:p>
    <w:p w:rsidR="003857FB" w:rsidRPr="00D9340F" w:rsidRDefault="003857FB" w:rsidP="003857FB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>Санитарно-эпидемиологические правила и нормативы СанПиН 2.4.2.2821-10 (постановление главного государственного санитарного врача РФ от 29.12.2010 г. № 189);</w:t>
      </w:r>
    </w:p>
    <w:p w:rsidR="003857FB" w:rsidRPr="00D9340F" w:rsidRDefault="003857FB" w:rsidP="003857FB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>№ 2821-10 « Санитарно-эпидемиологические требования к условиям и организации обучения в общеобразовательных учреждениях» (зарегистрировано в Минюсте России 03.03.2011г. рег.№1993);</w:t>
      </w:r>
    </w:p>
    <w:p w:rsidR="003857FB" w:rsidRPr="00D9340F" w:rsidRDefault="003857FB" w:rsidP="003857FB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>Санитарно-эпидемиологические правила и нормативы СанПиН 2.4.4.1251-03 (постановление главного государственного санитарного врача РФ от 03.04.2003 г. № 27, зарегистрировано в Минюсте России       27.05.2003 г., регистрационный номер 4594);</w:t>
      </w:r>
    </w:p>
    <w:p w:rsidR="003857FB" w:rsidRPr="00D9340F" w:rsidRDefault="003857FB" w:rsidP="003857F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340F">
        <w:rPr>
          <w:rFonts w:ascii="Times New Roman" w:hAnsi="Times New Roman" w:cs="Times New Roman"/>
          <w:sz w:val="28"/>
          <w:szCs w:val="28"/>
        </w:rPr>
        <w:t>2. Нормативно правовые  акты Министерства образования Свердловской области, регламентирующие деятельность образовательных учреждений области:</w:t>
      </w:r>
    </w:p>
    <w:p w:rsidR="003857FB" w:rsidRPr="00D9340F" w:rsidRDefault="003857FB" w:rsidP="003857F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340F">
        <w:rPr>
          <w:rFonts w:ascii="Times New Roman" w:hAnsi="Times New Roman" w:cs="Times New Roman"/>
          <w:sz w:val="28"/>
          <w:szCs w:val="28"/>
        </w:rPr>
        <w:t>При составлении рабочей программы  также опирались на следующие документы:</w:t>
      </w:r>
    </w:p>
    <w:p w:rsidR="003857FB" w:rsidRPr="00D9340F" w:rsidRDefault="003857FB" w:rsidP="003857FB">
      <w:pPr>
        <w:pStyle w:val="a3"/>
        <w:numPr>
          <w:ilvl w:val="0"/>
          <w:numId w:val="13"/>
        </w:num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>Приказ директора ГБОУ СО КШИ «СКК им. М.В. Банных» « Об утверждении локальных актов общеобразовательного учреждения ( Образовательной программы, Учебного плана, Рабочих программ, УМК, учебников</w:t>
      </w:r>
      <w:r>
        <w:rPr>
          <w:rFonts w:ascii="Times New Roman" w:hAnsi="Times New Roman"/>
          <w:sz w:val="28"/>
          <w:szCs w:val="28"/>
        </w:rPr>
        <w:t>…</w:t>
      </w:r>
      <w:r w:rsidRPr="00D9340F">
        <w:rPr>
          <w:rFonts w:ascii="Times New Roman" w:hAnsi="Times New Roman"/>
          <w:sz w:val="28"/>
          <w:szCs w:val="28"/>
        </w:rPr>
        <w:t>)</w:t>
      </w:r>
    </w:p>
    <w:p w:rsidR="003857FB" w:rsidRPr="00D9340F" w:rsidRDefault="003857FB" w:rsidP="003857FB">
      <w:pPr>
        <w:pStyle w:val="a3"/>
        <w:numPr>
          <w:ilvl w:val="0"/>
          <w:numId w:val="13"/>
        </w:num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>Положение о  формах, периодичности, порядке текущего контроля успеваемости и промежуточной  аттестации обучающихся ГБОУ СО КШИ «СКК им. М.В. Банных», утвержденное приказом директора,</w:t>
      </w:r>
    </w:p>
    <w:p w:rsidR="003857FB" w:rsidRPr="00D9340F" w:rsidRDefault="003857FB" w:rsidP="003857FB">
      <w:pPr>
        <w:pStyle w:val="a3"/>
        <w:numPr>
          <w:ilvl w:val="0"/>
          <w:numId w:val="13"/>
        </w:num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>Положение о нормах оценок по предметам в ГБОУ СО КШИ «СКК им. М.В. Банных» (Пр. директора № 59 от 30.04.14)</w:t>
      </w:r>
    </w:p>
    <w:p w:rsidR="003857FB" w:rsidRPr="00D9340F" w:rsidRDefault="003857FB" w:rsidP="003857FB">
      <w:pPr>
        <w:pStyle w:val="a3"/>
        <w:numPr>
          <w:ilvl w:val="0"/>
          <w:numId w:val="13"/>
        </w:num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 xml:space="preserve">Устав ГБОУ СО КШИ «СКК им. М.В. Банных» </w:t>
      </w:r>
    </w:p>
    <w:p w:rsidR="003857FB" w:rsidRPr="00D9340F" w:rsidRDefault="003857FB" w:rsidP="003857FB">
      <w:pPr>
        <w:pStyle w:val="a3"/>
        <w:numPr>
          <w:ilvl w:val="0"/>
          <w:numId w:val="13"/>
        </w:num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>Годовой календарный учебный график,  утвержденный приказом директора ГБОУ СО КШИ «СКК им. М.В.</w:t>
      </w:r>
      <w:r>
        <w:rPr>
          <w:rFonts w:ascii="Times New Roman" w:hAnsi="Times New Roman"/>
          <w:sz w:val="28"/>
          <w:szCs w:val="28"/>
        </w:rPr>
        <w:t xml:space="preserve"> Банных»  </w:t>
      </w:r>
    </w:p>
    <w:p w:rsidR="003857FB" w:rsidRPr="00D9340F" w:rsidRDefault="003857FB" w:rsidP="003857FB">
      <w:pPr>
        <w:pStyle w:val="a3"/>
        <w:numPr>
          <w:ilvl w:val="0"/>
          <w:numId w:val="13"/>
        </w:num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>Образовательная программа ГБ</w:t>
      </w:r>
      <w:r>
        <w:rPr>
          <w:rFonts w:ascii="Times New Roman" w:hAnsi="Times New Roman"/>
          <w:sz w:val="28"/>
          <w:szCs w:val="28"/>
        </w:rPr>
        <w:t xml:space="preserve">ОУ СО КШИ «СКК им. М.В. Банных», </w:t>
      </w:r>
      <w:r w:rsidRPr="00D9340F">
        <w:rPr>
          <w:rFonts w:ascii="Times New Roman" w:hAnsi="Times New Roman"/>
          <w:sz w:val="28"/>
          <w:szCs w:val="28"/>
        </w:rPr>
        <w:t xml:space="preserve">утвержденная приказом директора ГБОУ СО КШИ «СКК им. М.В. Банных» </w:t>
      </w:r>
    </w:p>
    <w:p w:rsidR="003857FB" w:rsidRPr="00D9340F" w:rsidRDefault="003857FB" w:rsidP="003857FB">
      <w:pPr>
        <w:pStyle w:val="a3"/>
        <w:numPr>
          <w:ilvl w:val="0"/>
          <w:numId w:val="13"/>
        </w:num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 xml:space="preserve">Положение о рабочих программах по учебным предметам, утвержденное приказом директора ГБОУ СО КШИ «СКК им. М.В. Банных» </w:t>
      </w:r>
    </w:p>
    <w:p w:rsidR="003857FB" w:rsidRPr="00D9340F" w:rsidRDefault="003857FB" w:rsidP="003857FB">
      <w:pPr>
        <w:pStyle w:val="a3"/>
        <w:numPr>
          <w:ilvl w:val="0"/>
          <w:numId w:val="13"/>
        </w:num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D9340F">
        <w:rPr>
          <w:rFonts w:ascii="Times New Roman" w:hAnsi="Times New Roman"/>
          <w:sz w:val="28"/>
          <w:szCs w:val="28"/>
        </w:rPr>
        <w:t>Учебный план ГБОУ СО К</w:t>
      </w:r>
      <w:r>
        <w:rPr>
          <w:rFonts w:ascii="Times New Roman" w:hAnsi="Times New Roman"/>
          <w:sz w:val="28"/>
          <w:szCs w:val="28"/>
        </w:rPr>
        <w:t>ШИ «СКК им. М.В. Банных»</w:t>
      </w:r>
      <w:r w:rsidRPr="00D9340F">
        <w:rPr>
          <w:rFonts w:ascii="Times New Roman" w:hAnsi="Times New Roman"/>
          <w:sz w:val="28"/>
          <w:szCs w:val="28"/>
        </w:rPr>
        <w:t xml:space="preserve">, утвержденный приказом директора ГБОУ СО КШИ «СКК им. М.В. </w:t>
      </w:r>
      <w:r>
        <w:rPr>
          <w:rFonts w:ascii="Times New Roman" w:hAnsi="Times New Roman"/>
          <w:sz w:val="28"/>
          <w:szCs w:val="28"/>
        </w:rPr>
        <w:t xml:space="preserve">Банных» </w:t>
      </w:r>
    </w:p>
    <w:p w:rsidR="003857FB" w:rsidRPr="003857FB" w:rsidRDefault="003857FB" w:rsidP="003857FB">
      <w:pPr>
        <w:pStyle w:val="a3"/>
        <w:numPr>
          <w:ilvl w:val="0"/>
          <w:numId w:val="13"/>
        </w:num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Pr="003857FB">
        <w:rPr>
          <w:rFonts w:ascii="Times New Roman" w:hAnsi="Times New Roman"/>
          <w:sz w:val="28"/>
          <w:szCs w:val="28"/>
        </w:rPr>
        <w:t>вторской</w:t>
      </w:r>
      <w:r>
        <w:rPr>
          <w:rFonts w:ascii="Times New Roman" w:hAnsi="Times New Roman"/>
          <w:sz w:val="28"/>
          <w:szCs w:val="28"/>
        </w:rPr>
        <w:t xml:space="preserve"> программа</w:t>
      </w:r>
      <w:r w:rsidRPr="003857FB">
        <w:rPr>
          <w:rFonts w:ascii="Times New Roman" w:hAnsi="Times New Roman"/>
          <w:sz w:val="28"/>
          <w:szCs w:val="28"/>
        </w:rPr>
        <w:t>: В.П. Александрова, И.П. Болгова. Культура здоровья человека. Практикум с основами экологического проектирования. М.: ВАКО, 2015.</w:t>
      </w:r>
    </w:p>
    <w:p w:rsidR="0037311B" w:rsidRPr="0037311B" w:rsidRDefault="0037311B" w:rsidP="0037311B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D66E89" w:rsidRDefault="003857FB" w:rsidP="00D66E8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857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Программа практикума  знакомит учащихся  с понятием  и характеристикой  здоровья человека, методами  его сохранения,  влиянием на организм вредных  привычек  и  ориентирован на применение знаний  в практической  деятельности  и подготовку учащихся к обучению в профильном медицинском классе. В программе содержатся  задания для выполнения  исследовательских работ и проектов  в соответствии  с требованиями  ФГОС к оформлению  их результатов. Особенность программы – интеграция  экологии, биологии, географии, физики, химии, истории  и других наук. </w:t>
      </w:r>
      <w:r w:rsidR="00D6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Данный вариативный курс рассчитан на 1 час в неделю, </w:t>
      </w:r>
      <w:r w:rsidR="005C3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 полугодие, </w:t>
      </w:r>
      <w:r w:rsidR="00D6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всего 17 часов. Оценивание по системе «зачёт – незачёт».</w:t>
      </w:r>
    </w:p>
    <w:p w:rsidR="00DB7FF7" w:rsidRDefault="00DB7FF7" w:rsidP="00D66E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3E3F">
        <w:rPr>
          <w:rFonts w:ascii="Times New Roman" w:hAnsi="Times New Roman" w:cs="Times New Roman"/>
          <w:sz w:val="28"/>
          <w:szCs w:val="28"/>
        </w:rPr>
        <w:t xml:space="preserve">В связи с внедрением Федерального  государственного образовательного стандарта </w:t>
      </w:r>
      <w:r>
        <w:rPr>
          <w:rFonts w:ascii="Times New Roman" w:hAnsi="Times New Roman" w:cs="Times New Roman"/>
          <w:sz w:val="28"/>
          <w:szCs w:val="28"/>
        </w:rPr>
        <w:t>основного</w:t>
      </w:r>
      <w:r w:rsidRPr="00E93E3F">
        <w:rPr>
          <w:rFonts w:ascii="Times New Roman" w:hAnsi="Times New Roman" w:cs="Times New Roman"/>
          <w:sz w:val="28"/>
          <w:szCs w:val="28"/>
        </w:rPr>
        <w:t xml:space="preserve"> общего образования и концепции «Духовн</w:t>
      </w:r>
      <w:r>
        <w:rPr>
          <w:rFonts w:ascii="Times New Roman" w:hAnsi="Times New Roman" w:cs="Times New Roman"/>
          <w:sz w:val="28"/>
          <w:szCs w:val="28"/>
        </w:rPr>
        <w:t>о-нравственного воспитания» воз</w:t>
      </w:r>
      <w:r w:rsidRPr="00E93E3F">
        <w:rPr>
          <w:rFonts w:ascii="Times New Roman" w:hAnsi="Times New Roman" w:cs="Times New Roman"/>
          <w:sz w:val="28"/>
          <w:szCs w:val="28"/>
        </w:rPr>
        <w:t>никла необходимость создания программ нового уровня. Определены новые подходы и принципы построения обучения, которые требуют пост</w:t>
      </w:r>
      <w:r>
        <w:rPr>
          <w:rFonts w:ascii="Times New Roman" w:hAnsi="Times New Roman" w:cs="Times New Roman"/>
          <w:sz w:val="28"/>
          <w:szCs w:val="28"/>
        </w:rPr>
        <w:t>ановку новых целей и задач (осо</w:t>
      </w:r>
      <w:r w:rsidRPr="00E93E3F">
        <w:rPr>
          <w:rFonts w:ascii="Times New Roman" w:hAnsi="Times New Roman" w:cs="Times New Roman"/>
          <w:sz w:val="28"/>
          <w:szCs w:val="28"/>
        </w:rPr>
        <w:t>бенно воспитательного значения), а соответственно получение р</w:t>
      </w:r>
      <w:r>
        <w:rPr>
          <w:rFonts w:ascii="Times New Roman" w:hAnsi="Times New Roman" w:cs="Times New Roman"/>
          <w:sz w:val="28"/>
          <w:szCs w:val="28"/>
        </w:rPr>
        <w:t>езультата нового каче</w:t>
      </w:r>
      <w:r w:rsidRPr="00E93E3F">
        <w:rPr>
          <w:rFonts w:ascii="Times New Roman" w:hAnsi="Times New Roman" w:cs="Times New Roman"/>
          <w:sz w:val="28"/>
          <w:szCs w:val="28"/>
        </w:rPr>
        <w:t>ства. Данная рабочая программа внеурочной деятельност</w:t>
      </w:r>
      <w:r>
        <w:rPr>
          <w:rFonts w:ascii="Times New Roman" w:hAnsi="Times New Roman" w:cs="Times New Roman"/>
          <w:sz w:val="28"/>
          <w:szCs w:val="28"/>
        </w:rPr>
        <w:t>и «Биологический практ</w:t>
      </w:r>
      <w:r w:rsidR="00437ED6">
        <w:rPr>
          <w:rFonts w:ascii="Times New Roman" w:hAnsi="Times New Roman" w:cs="Times New Roman"/>
          <w:sz w:val="28"/>
          <w:szCs w:val="28"/>
        </w:rPr>
        <w:t>икум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E93E3F">
        <w:rPr>
          <w:rFonts w:ascii="Times New Roman" w:hAnsi="Times New Roman" w:cs="Times New Roman"/>
          <w:sz w:val="28"/>
          <w:szCs w:val="28"/>
        </w:rPr>
        <w:t>разработана в соответствии с требованиями ФГОС</w:t>
      </w:r>
      <w:r>
        <w:rPr>
          <w:rFonts w:ascii="Times New Roman" w:hAnsi="Times New Roman" w:cs="Times New Roman"/>
          <w:sz w:val="28"/>
          <w:szCs w:val="28"/>
        </w:rPr>
        <w:t>.Данный курс</w:t>
      </w:r>
      <w:r w:rsidRPr="00E93E3F">
        <w:rPr>
          <w:rFonts w:ascii="Times New Roman" w:hAnsi="Times New Roman" w:cs="Times New Roman"/>
          <w:sz w:val="28"/>
          <w:szCs w:val="28"/>
        </w:rPr>
        <w:t xml:space="preserve"> расширяет сведения о физическом, психическом и социальном здоровье человека, рассматриваемые в </w:t>
      </w:r>
      <w:r>
        <w:rPr>
          <w:rFonts w:ascii="Times New Roman" w:hAnsi="Times New Roman" w:cs="Times New Roman"/>
          <w:sz w:val="28"/>
          <w:szCs w:val="28"/>
        </w:rPr>
        <w:t>школьной программе по биологии</w:t>
      </w:r>
      <w:r w:rsidRPr="00E93E3F">
        <w:rPr>
          <w:rFonts w:ascii="Times New Roman" w:hAnsi="Times New Roman" w:cs="Times New Roman"/>
          <w:sz w:val="28"/>
          <w:szCs w:val="28"/>
        </w:rPr>
        <w:t xml:space="preserve">. Получение учащимися знаний в этой области позволит укрепить их здоровье, предупредить развитие вредных привычек в условиях </w:t>
      </w:r>
      <w:r>
        <w:rPr>
          <w:rFonts w:ascii="Times New Roman" w:hAnsi="Times New Roman" w:cs="Times New Roman"/>
          <w:sz w:val="28"/>
          <w:szCs w:val="28"/>
        </w:rPr>
        <w:t>неблагоприятного окружения, воз</w:t>
      </w:r>
      <w:r w:rsidRPr="00E93E3F">
        <w:rPr>
          <w:rFonts w:ascii="Times New Roman" w:hAnsi="Times New Roman" w:cs="Times New Roman"/>
          <w:sz w:val="28"/>
          <w:szCs w:val="28"/>
        </w:rPr>
        <w:t>родить спортивные и оздоровительные традиции как условие укрепления нравственных устоев семьи и школы. Предлагаемый курс носит обучающий, развивающий и социальный характер. Он является необходимым, для учащихся</w:t>
      </w:r>
      <w:r>
        <w:rPr>
          <w:rFonts w:ascii="Times New Roman" w:hAnsi="Times New Roman" w:cs="Times New Roman"/>
          <w:sz w:val="28"/>
          <w:szCs w:val="28"/>
        </w:rPr>
        <w:t xml:space="preserve"> средней ступени обучения, так как позво</w:t>
      </w:r>
      <w:r w:rsidRPr="00E93E3F">
        <w:rPr>
          <w:rFonts w:ascii="Times New Roman" w:hAnsi="Times New Roman" w:cs="Times New Roman"/>
          <w:sz w:val="28"/>
          <w:szCs w:val="28"/>
        </w:rPr>
        <w:t>лит школьникам найти причину многих заболеваний, зас</w:t>
      </w:r>
      <w:r>
        <w:rPr>
          <w:rFonts w:ascii="Times New Roman" w:hAnsi="Times New Roman" w:cs="Times New Roman"/>
          <w:sz w:val="28"/>
          <w:szCs w:val="28"/>
        </w:rPr>
        <w:t>тавит их задуматься о своём здо</w:t>
      </w:r>
      <w:r w:rsidRPr="00E93E3F">
        <w:rPr>
          <w:rFonts w:ascii="Times New Roman" w:hAnsi="Times New Roman" w:cs="Times New Roman"/>
          <w:sz w:val="28"/>
          <w:szCs w:val="28"/>
        </w:rPr>
        <w:t>ровье и его сохранении. Школьник будет ориентироваться на выбор профессии согласно жизненным ресурсам своего организма.</w:t>
      </w:r>
    </w:p>
    <w:p w:rsidR="00D66E89" w:rsidRPr="00D66E89" w:rsidRDefault="00D66E89" w:rsidP="00D66E89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D66E89">
        <w:rPr>
          <w:color w:val="333333"/>
          <w:sz w:val="28"/>
          <w:szCs w:val="28"/>
        </w:rPr>
        <w:t xml:space="preserve">Новизна </w:t>
      </w:r>
      <w:r>
        <w:rPr>
          <w:color w:val="333333"/>
          <w:sz w:val="28"/>
          <w:szCs w:val="28"/>
        </w:rPr>
        <w:t xml:space="preserve"> данной</w:t>
      </w:r>
      <w:r w:rsidRPr="00D66E89">
        <w:rPr>
          <w:color w:val="333333"/>
          <w:sz w:val="28"/>
          <w:szCs w:val="28"/>
        </w:rPr>
        <w:t xml:space="preserve"> программы заключается в том, что она отражает сведения о современной естественнонаучной картине мира, затрагивая связи между природой и человеком. Актуальность рабочей программы связана с прикладной, практической направленностью содержания курса экологии человека, важное место отведено вопросам сохранения и укрепления здоровья человека, профилактике заболеваний, безопасного поведения в окружающей среде.</w:t>
      </w:r>
    </w:p>
    <w:p w:rsidR="00D66E89" w:rsidRPr="00D66E89" w:rsidRDefault="00D66E89" w:rsidP="00D66E8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B7FF7" w:rsidRPr="00E93E3F" w:rsidRDefault="00DB7FF7" w:rsidP="00DB7FF7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E93E3F">
        <w:rPr>
          <w:rFonts w:ascii="Times New Roman" w:hAnsi="Times New Roman" w:cs="Times New Roman"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 данного курса</w:t>
      </w:r>
      <w:r w:rsidRPr="00E93E3F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освоение знаний о взаимоотношениях человека с природой; изменениях в системах органов человека под воздействием природных и антропогенных факторов; профилактике заболеваний;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овладение дальнейшими исследовательскими умениями проводить наблюдения, учет, опыты и измерения, описывать их результаты, формулировать выводы;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развитие интереса к изучению особенностей строения и жизнедеятельности человеческого организма, интеллектуальных и творческих способностей в процессе решения познавательных задач;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lastRenderedPageBreak/>
        <w:t>- воспитание положительного эмоционально-ценностного отношения к природе; стремления действовать в окружающей среде в соответствии с экологическими нормами поведения, соблюдать здоровый образ жизни;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применение полученных знаний и умений для решения практических задач в повседневной жизни; анализ и оценка состояния здоровья, влияние на него факторов окружающей и производственной среды; формирование безопасного поведения в природной и производственной среде, оказания простейших видов первой медицинской помощи.</w:t>
      </w:r>
    </w:p>
    <w:p w:rsidR="00D66E89" w:rsidRPr="00F66820" w:rsidRDefault="00D66E89" w:rsidP="00F66820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F66820">
        <w:rPr>
          <w:rStyle w:val="a8"/>
          <w:rFonts w:eastAsia="Calibri"/>
          <w:color w:val="333333"/>
          <w:sz w:val="28"/>
          <w:szCs w:val="28"/>
        </w:rPr>
        <w:t>Задачи курса: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развитие экологического мышления учащихся;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формирование экологической культуры и мировоззрения;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изучение многообразия природы;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изучение взаимосвязей природы и человеческого общества;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анализ влияния природных и антропогенных факторов на системы органов человека;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формирование у учащихся системы мышления и действий, направленных на установление связей, обнаруживаемых изменений в состоянии здоровья с действием факторов среды обитания;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продолжение развития у учащихся навыков самостоятельной работы.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Курс сочетает в себе различные отрасли науки -  биологии, географии, химии, физики, истории, анатомии и физиологии человека, обеспечивая закрепление межпредметных связей.</w:t>
      </w:r>
    </w:p>
    <w:p w:rsidR="00D66E89" w:rsidRPr="00F66820" w:rsidRDefault="00D66E89" w:rsidP="00F66820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F66820">
        <w:rPr>
          <w:rStyle w:val="a8"/>
          <w:rFonts w:eastAsia="Calibri"/>
          <w:color w:val="333333"/>
          <w:sz w:val="28"/>
          <w:szCs w:val="28"/>
        </w:rPr>
        <w:t>Виды и формы контроля.</w:t>
      </w:r>
    </w:p>
    <w:p w:rsid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 xml:space="preserve">Предусмотрены  виды контроля:   текущий (на каждом уроке), </w:t>
      </w:r>
      <w:r w:rsidR="00F66820">
        <w:rPr>
          <w:color w:val="333333"/>
          <w:sz w:val="28"/>
          <w:szCs w:val="28"/>
        </w:rPr>
        <w:t xml:space="preserve">итоговый (в конце года). </w:t>
      </w:r>
      <w:r w:rsidR="00F66820" w:rsidRPr="00F66820">
        <w:rPr>
          <w:color w:val="333333"/>
          <w:sz w:val="28"/>
          <w:szCs w:val="28"/>
        </w:rPr>
        <w:t>Формы контроля знаний:</w:t>
      </w:r>
      <w:r w:rsidR="00F66820" w:rsidRPr="00F66820">
        <w:rPr>
          <w:rStyle w:val="a8"/>
          <w:rFonts w:eastAsia="Calibri"/>
          <w:color w:val="333333"/>
          <w:sz w:val="28"/>
          <w:szCs w:val="28"/>
        </w:rPr>
        <w:t> </w:t>
      </w:r>
      <w:r w:rsidR="00F66820" w:rsidRPr="00F66820">
        <w:rPr>
          <w:color w:val="333333"/>
          <w:sz w:val="28"/>
          <w:szCs w:val="28"/>
        </w:rPr>
        <w:t xml:space="preserve"> самостоятельные работы; фронтальный и индивидуальный опрос; отчеты по практическим  и лабораторным работам; творческие задани</w:t>
      </w:r>
      <w:r w:rsidR="00F66820">
        <w:rPr>
          <w:color w:val="333333"/>
          <w:sz w:val="28"/>
          <w:szCs w:val="28"/>
        </w:rPr>
        <w:t>я (защита рефератов и проектов).</w:t>
      </w:r>
    </w:p>
    <w:p w:rsidR="00D66E89" w:rsidRPr="00F66820" w:rsidRDefault="00F66820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>
        <w:rPr>
          <w:rStyle w:val="a8"/>
          <w:rFonts w:eastAsia="Calibri"/>
          <w:color w:val="333333"/>
          <w:sz w:val="28"/>
          <w:szCs w:val="28"/>
        </w:rPr>
        <w:t>Р</w:t>
      </w:r>
      <w:r w:rsidR="00D66E89" w:rsidRPr="00F66820">
        <w:rPr>
          <w:rStyle w:val="a8"/>
          <w:rFonts w:eastAsia="Calibri"/>
          <w:color w:val="333333"/>
          <w:sz w:val="28"/>
          <w:szCs w:val="28"/>
        </w:rPr>
        <w:t>езультаты обучения.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Приоритетной является практическая деятельность учащихся по постановке опытов, проведению наблюдений за состоянием организма, описанию последствий при влиянии различных факторов.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Важное внимание обращается на развитие практических навыков и умений в работе с дополнительными источниками информации: энциклопедиями, справочниками, словарями, научно-популярной литературой, ресурсами Internet и др., а также: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lastRenderedPageBreak/>
        <w:t>-  выдвижение гипотезы на основе житейских представлений или изученных       закономерностей;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  выбор условий проведения наблюдения или опыта;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оценка состояния организма при воздействии на него различных факторов среды; выполнение правил безопасности при проведении практических работ.</w:t>
      </w:r>
    </w:p>
    <w:p w:rsidR="00D66E89" w:rsidRPr="00F66820" w:rsidRDefault="00D66E89" w:rsidP="00F66820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поиск необходимой информации в справочных изданиях (в том числе на  электронных носителях, в сети Internet);</w:t>
      </w:r>
    </w:p>
    <w:p w:rsidR="00D66E89" w:rsidRPr="00F66820" w:rsidRDefault="00D66E89" w:rsidP="00F66820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   использование дополнительных источников информации</w:t>
      </w:r>
      <w:r w:rsidRPr="00F66820">
        <w:rPr>
          <w:rStyle w:val="a8"/>
          <w:rFonts w:eastAsia="Calibri"/>
          <w:color w:val="333333"/>
          <w:sz w:val="28"/>
          <w:szCs w:val="28"/>
        </w:rPr>
        <w:t> </w:t>
      </w:r>
      <w:r w:rsidRPr="00F66820">
        <w:rPr>
          <w:color w:val="333333"/>
          <w:sz w:val="28"/>
          <w:szCs w:val="28"/>
        </w:rPr>
        <w:t>при решении учебных задач; работа с текстами естественнонаучного характера (пересказ; выделение в тексте терминов, описаний наблюдений и опытов; составление плана; заполнение предложенных таблиц);</w:t>
      </w:r>
    </w:p>
    <w:p w:rsidR="00D66E89" w:rsidRPr="00F66820" w:rsidRDefault="00D66E89" w:rsidP="00F66820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  подготовка кратких сообщений с использованием естественнонаучной лексики и иллюстративного материала (в том числе компьютерной презентации в поддержку устного выступления);</w:t>
      </w:r>
    </w:p>
    <w:p w:rsidR="00D66E89" w:rsidRPr="00F66820" w:rsidRDefault="00D66E89" w:rsidP="00F66820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F66820">
        <w:rPr>
          <w:rStyle w:val="a8"/>
          <w:rFonts w:eastAsia="Calibri"/>
          <w:color w:val="333333"/>
          <w:sz w:val="28"/>
          <w:szCs w:val="28"/>
        </w:rPr>
        <w:t>- </w:t>
      </w:r>
      <w:r w:rsidRPr="00F66820">
        <w:rPr>
          <w:color w:val="333333"/>
          <w:sz w:val="28"/>
          <w:szCs w:val="28"/>
        </w:rPr>
        <w:t>корректное ведение учебного диалога при работе в малой группе сотрудничества;</w:t>
      </w:r>
    </w:p>
    <w:p w:rsidR="00D66E89" w:rsidRPr="00F66820" w:rsidRDefault="00D66E89" w:rsidP="00F66820">
      <w:pPr>
        <w:pStyle w:val="a7"/>
        <w:shd w:val="clear" w:color="auto" w:fill="FFFFFF"/>
        <w:spacing w:before="120" w:beforeAutospacing="0" w:after="120" w:afterAutospacing="0"/>
        <w:rPr>
          <w:color w:val="333333"/>
          <w:sz w:val="28"/>
          <w:szCs w:val="28"/>
        </w:rPr>
      </w:pPr>
      <w:r w:rsidRPr="00F66820">
        <w:rPr>
          <w:color w:val="333333"/>
          <w:sz w:val="28"/>
          <w:szCs w:val="28"/>
        </w:rPr>
        <w:t>- оценка собственного вклада в деятельность группы сотрудничества; самооценка уровня личных учебных достижений по предложенному образцу.</w:t>
      </w:r>
    </w:p>
    <w:p w:rsidR="00D66E89" w:rsidRPr="00F66820" w:rsidRDefault="00D66E89" w:rsidP="00F66820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D66E89">
        <w:rPr>
          <w:sz w:val="28"/>
          <w:szCs w:val="28"/>
        </w:rPr>
        <w:t>Практи</w:t>
      </w:r>
      <w:r w:rsidRPr="00D66E89">
        <w:rPr>
          <w:sz w:val="28"/>
          <w:szCs w:val="28"/>
        </w:rPr>
        <w:softHyphen/>
        <w:t>ческая направленность курса реализуется в разнообразных формах проектной деятельности, практических и лабораторных работах.</w:t>
      </w:r>
    </w:p>
    <w:p w:rsidR="00D66E89" w:rsidRPr="00E93E3F" w:rsidRDefault="00D66E89" w:rsidP="00DB7FF7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F44D98" w:rsidRPr="00D66E89" w:rsidRDefault="00F44D98" w:rsidP="00F6682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66E8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Л</w:t>
      </w:r>
      <w:r w:rsidR="0037311B" w:rsidRPr="00D66E8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ичностные </w:t>
      </w:r>
      <w:r w:rsidRPr="00D66E8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результаты освоения курса </w:t>
      </w:r>
      <w:r w:rsidR="00DB7FF7" w:rsidRPr="00D66E89">
        <w:rPr>
          <w:rFonts w:ascii="Times New Roman" w:hAnsi="Times New Roman" w:cs="Times New Roman"/>
          <w:b/>
          <w:sz w:val="28"/>
          <w:szCs w:val="28"/>
        </w:rPr>
        <w:t>«Биологическ</w:t>
      </w:r>
      <w:r w:rsidR="00437ED6">
        <w:rPr>
          <w:rFonts w:ascii="Times New Roman" w:hAnsi="Times New Roman" w:cs="Times New Roman"/>
          <w:b/>
          <w:sz w:val="28"/>
          <w:szCs w:val="28"/>
        </w:rPr>
        <w:t>ий практикум</w:t>
      </w:r>
      <w:r w:rsidR="00DB7FF7" w:rsidRPr="00D66E89">
        <w:rPr>
          <w:rFonts w:ascii="Times New Roman" w:hAnsi="Times New Roman" w:cs="Times New Roman"/>
          <w:b/>
          <w:sz w:val="28"/>
          <w:szCs w:val="28"/>
        </w:rPr>
        <w:t>»</w:t>
      </w:r>
    </w:p>
    <w:p w:rsidR="00725B67" w:rsidRPr="00D66E89" w:rsidRDefault="00484CF0" w:rsidP="00D66E89">
      <w:pPr>
        <w:spacing w:after="0" w:line="240" w:lineRule="auto"/>
        <w:ind w:firstLine="709"/>
        <w:jc w:val="both"/>
        <w:rPr>
          <w:rStyle w:val="dash041e005f0431005f044b005f0447005f043d005f044b005f0439005f005fchar1char1"/>
          <w:sz w:val="28"/>
          <w:szCs w:val="28"/>
        </w:rPr>
      </w:pPr>
      <w:r w:rsidRPr="00D66E89">
        <w:rPr>
          <w:rStyle w:val="dash041e005f0431005f044b005f0447005f043d005f044b005f0439005f005fchar1char1"/>
          <w:sz w:val="28"/>
          <w:szCs w:val="28"/>
        </w:rPr>
        <w:t>1</w:t>
      </w:r>
      <w:r w:rsidR="00725B67" w:rsidRPr="00D66E89">
        <w:rPr>
          <w:rStyle w:val="dash041e005f0431005f044b005f0447005f043d005f044b005f0439005f005fchar1char1"/>
          <w:sz w:val="28"/>
          <w:szCs w:val="28"/>
        </w:rPr>
        <w:t>. Готовность и способность обучающихся к саморазвитию и самообразованию на основе мотивации к обучению и познанию; готовность и способность осознанному выбору и построению дальнейшей индивидуальной траектории образования на базе ориентировки в мире профессий и профессиональных предпочтений, с учетом устойчивых познавательных интересов.</w:t>
      </w:r>
    </w:p>
    <w:p w:rsidR="00484CF0" w:rsidRPr="00D66E89" w:rsidRDefault="00484CF0" w:rsidP="00D66E89">
      <w:pPr>
        <w:spacing w:after="0" w:line="240" w:lineRule="auto"/>
        <w:ind w:firstLine="709"/>
        <w:jc w:val="both"/>
        <w:rPr>
          <w:rStyle w:val="dash041e005f0431005f044b005f0447005f043d005f044b005f0439005f005fchar1char1"/>
          <w:sz w:val="28"/>
          <w:szCs w:val="28"/>
        </w:rPr>
      </w:pPr>
      <w:r w:rsidRPr="00D66E89">
        <w:rPr>
          <w:rStyle w:val="dash041e005f0431005f044b005f0447005f043d005f044b005f0439005f005fchar1char1"/>
          <w:sz w:val="28"/>
          <w:szCs w:val="28"/>
        </w:rPr>
        <w:t>2</w:t>
      </w:r>
      <w:r w:rsidR="00725B67" w:rsidRPr="00D66E89">
        <w:rPr>
          <w:rStyle w:val="dash041e005f0431005f044b005f0447005f043d005f044b005f0439005f005fchar1char1"/>
          <w:sz w:val="28"/>
          <w:szCs w:val="28"/>
        </w:rPr>
        <w:t>. Развитое моральное сознание и компетентность в решении моральных проблем на основе личностного выбора, формирование нравственных чувств и нравственного поведения, осознанного и ответственного отношения к собственным поступкам (способность к нрав</w:t>
      </w:r>
      <w:r w:rsidRPr="00D66E89">
        <w:rPr>
          <w:rStyle w:val="dash041e005f0431005f044b005f0447005f043d005f044b005f0439005f005fchar1char1"/>
          <w:sz w:val="28"/>
          <w:szCs w:val="28"/>
        </w:rPr>
        <w:t>ственному самосовершенствованию</w:t>
      </w:r>
      <w:r w:rsidR="00725B67" w:rsidRPr="00D66E89">
        <w:rPr>
          <w:rStyle w:val="dash041e005f0431005f044b005f0447005f043d005f044b005f0439005f005fchar1char1"/>
          <w:sz w:val="28"/>
          <w:szCs w:val="28"/>
        </w:rPr>
        <w:t xml:space="preserve">). </w:t>
      </w:r>
    </w:p>
    <w:p w:rsidR="00725B67" w:rsidRPr="00D66E89" w:rsidRDefault="00484CF0" w:rsidP="00D66E89">
      <w:pPr>
        <w:spacing w:after="0" w:line="240" w:lineRule="auto"/>
        <w:ind w:firstLine="709"/>
        <w:jc w:val="both"/>
        <w:rPr>
          <w:rStyle w:val="dash041e005f0431005f044b005f0447005f043d005f044b005f0439005f005fchar1char1"/>
          <w:sz w:val="28"/>
          <w:szCs w:val="28"/>
        </w:rPr>
      </w:pPr>
      <w:r w:rsidRPr="00D66E89">
        <w:rPr>
          <w:rStyle w:val="dash041e005f0431005f044b005f0447005f043d005f044b005f0439005f005fchar1char1"/>
          <w:sz w:val="28"/>
          <w:szCs w:val="28"/>
        </w:rPr>
        <w:t xml:space="preserve">3. </w:t>
      </w:r>
      <w:r w:rsidR="00725B67" w:rsidRPr="00D66E89">
        <w:rPr>
          <w:rStyle w:val="dash041e005f0431005f044b005f0447005f043d005f044b005f0439005f005fchar1char1"/>
          <w:sz w:val="28"/>
          <w:szCs w:val="28"/>
        </w:rPr>
        <w:t>Сформированность ответственного отношения к учению; уважительного отношения к труду, наличие опыта участия в социально значимом труде. Осознание значения семьи в жизни человека и общества, принятие ценности семейной жизни, уважительное и заботливое отношение к членам своей семьи.</w:t>
      </w:r>
    </w:p>
    <w:p w:rsidR="00725B67" w:rsidRPr="00D66E89" w:rsidRDefault="00484CF0" w:rsidP="00D66E89">
      <w:pPr>
        <w:spacing w:after="0" w:line="240" w:lineRule="auto"/>
        <w:ind w:firstLine="709"/>
        <w:jc w:val="both"/>
        <w:rPr>
          <w:rStyle w:val="dash041e005f0431005f044b005f0447005f043d005f044b005f0439005f005fchar1char1"/>
          <w:sz w:val="28"/>
          <w:szCs w:val="28"/>
        </w:rPr>
      </w:pPr>
      <w:r w:rsidRPr="00D66E89">
        <w:rPr>
          <w:rStyle w:val="dash041e005f0431005f044b005f0447005f043d005f044b005f0439005f005fchar1char1"/>
          <w:sz w:val="28"/>
          <w:szCs w:val="28"/>
        </w:rPr>
        <w:t>4</w:t>
      </w:r>
      <w:r w:rsidR="00725B67" w:rsidRPr="00D66E89">
        <w:rPr>
          <w:rStyle w:val="dash041e005f0431005f044b005f0447005f043d005f044b005f0439005f005fchar1char1"/>
          <w:sz w:val="28"/>
          <w:szCs w:val="28"/>
        </w:rPr>
        <w:t>. Сформированность целостного мировоззрения, соответствующего современному уровню развития науки и общественной практики, учитывающего социальное, культурное, языковое, духовное многообразие современного мира.</w:t>
      </w:r>
    </w:p>
    <w:p w:rsidR="00484CF0" w:rsidRPr="00D66E89" w:rsidRDefault="00484CF0" w:rsidP="00D66E89">
      <w:pPr>
        <w:spacing w:after="0" w:line="240" w:lineRule="auto"/>
        <w:ind w:firstLine="709"/>
        <w:jc w:val="both"/>
        <w:rPr>
          <w:rStyle w:val="dash041e005f0431005f044b005f0447005f043d005f044b005f0439005f005fchar1char1"/>
          <w:sz w:val="28"/>
          <w:szCs w:val="28"/>
        </w:rPr>
      </w:pPr>
      <w:r w:rsidRPr="00D66E89">
        <w:rPr>
          <w:rStyle w:val="dash041e005f0431005f044b005f0447005f043d005f044b005f0439005f005fchar1char1"/>
          <w:sz w:val="28"/>
          <w:szCs w:val="28"/>
        </w:rPr>
        <w:lastRenderedPageBreak/>
        <w:t>5</w:t>
      </w:r>
      <w:r w:rsidR="00725B67" w:rsidRPr="00D66E89">
        <w:rPr>
          <w:rStyle w:val="dash041e005f0431005f044b005f0447005f043d005f044b005f0439005f005fchar1char1"/>
          <w:sz w:val="28"/>
          <w:szCs w:val="28"/>
        </w:rPr>
        <w:t xml:space="preserve">. Осознанное, уважительное и доброжелательное отношение к другому человеку, его мнению, мировоззрению, культуре, языку, вере, гражданской позиции. </w:t>
      </w:r>
    </w:p>
    <w:p w:rsidR="00725B67" w:rsidRPr="00D66E89" w:rsidRDefault="00484CF0" w:rsidP="00D66E89">
      <w:pPr>
        <w:spacing w:after="0" w:line="240" w:lineRule="auto"/>
        <w:ind w:firstLine="709"/>
        <w:jc w:val="both"/>
        <w:rPr>
          <w:rStyle w:val="dash041e005f0431005f044b005f0447005f043d005f044b005f0439005f005fchar1char1"/>
          <w:sz w:val="28"/>
          <w:szCs w:val="28"/>
        </w:rPr>
      </w:pPr>
      <w:r w:rsidRPr="00D66E89">
        <w:rPr>
          <w:rStyle w:val="dash041e005f0431005f044b005f0447005f043d005f044b005f0439005f005fchar1char1"/>
          <w:sz w:val="28"/>
          <w:szCs w:val="28"/>
        </w:rPr>
        <w:t>6</w:t>
      </w:r>
      <w:r w:rsidR="00725B67" w:rsidRPr="00D66E89">
        <w:rPr>
          <w:rStyle w:val="dash041e005f0431005f044b005f0447005f043d005f044b005f0439005f005fchar1char1"/>
          <w:sz w:val="28"/>
          <w:szCs w:val="28"/>
        </w:rPr>
        <w:t>. Освоенность социальных норм, правил поведения, ролей и форм социальной жизни в группах и сообществах. Участие в школьном самоуправлении и общественной жизни в пределах возрастных компетенций с учетом региональных, этнокультурных, социальных и экономических особенностей.</w:t>
      </w:r>
    </w:p>
    <w:p w:rsidR="00725B67" w:rsidRPr="00D66E89" w:rsidRDefault="00484CF0" w:rsidP="00D66E89">
      <w:pPr>
        <w:spacing w:after="0" w:line="240" w:lineRule="auto"/>
        <w:ind w:firstLine="709"/>
        <w:jc w:val="both"/>
        <w:rPr>
          <w:rStyle w:val="dash041e005f0431005f044b005f0447005f043d005f044b005f0439005f005fchar1char1"/>
          <w:sz w:val="28"/>
          <w:szCs w:val="28"/>
        </w:rPr>
      </w:pPr>
      <w:r w:rsidRPr="00D66E89">
        <w:rPr>
          <w:rStyle w:val="dash041e005f0431005f044b005f0447005f043d005f044b005f0439005f005fchar1char1"/>
          <w:sz w:val="28"/>
          <w:szCs w:val="28"/>
        </w:rPr>
        <w:t>7</w:t>
      </w:r>
      <w:r w:rsidR="00725B67" w:rsidRPr="00D66E89">
        <w:rPr>
          <w:rStyle w:val="dash041e005f0431005f044b005f0447005f043d005f044b005f0439005f005fchar1char1"/>
          <w:sz w:val="28"/>
          <w:szCs w:val="28"/>
        </w:rPr>
        <w:t>. Сформированность ценности здорового и безопасного образа жизни; интериоризация правил индивидуального и коллективного безопасного поведения в чрезвычайных ситуациях, угрожающих жизни и здоровью людей, правил поведения на транспорте и на дорогах.</w:t>
      </w:r>
    </w:p>
    <w:p w:rsidR="00725B67" w:rsidRPr="00D66E89" w:rsidRDefault="00484CF0" w:rsidP="00D66E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Style w:val="dash041e005f0431005f044b005f0447005f043d005f044b005f0439005f005fchar1char1"/>
          <w:sz w:val="28"/>
          <w:szCs w:val="28"/>
        </w:rPr>
        <w:t>7</w:t>
      </w:r>
      <w:r w:rsidR="00725B67" w:rsidRPr="00D66E89">
        <w:rPr>
          <w:rStyle w:val="dash041e005f0431005f044b005f0447005f043d005f044b005f0439005f005fchar1char1"/>
          <w:sz w:val="28"/>
          <w:szCs w:val="28"/>
        </w:rPr>
        <w:t>. Сформированность основ экологической культуры, соответствующей современному уровню экологического мышления, наличие опыта экологически ориентированной рефлексивно-оценочной и практической деятельности в жизненных ситуациях (готовность к исследованию природы, к занятиям сельскохозяйственным трудом, к художественно-эстетическому отражению природы, к занятиям туризмом, в том числе экотуризмом, к осуществлению природоохранной деятельности).</w:t>
      </w:r>
    </w:p>
    <w:p w:rsidR="00484CF0" w:rsidRPr="00D66E89" w:rsidRDefault="00484CF0" w:rsidP="00D66E89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25B67" w:rsidRPr="00D66E89" w:rsidRDefault="00F44D98" w:rsidP="00D66E8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D66E8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</w:t>
      </w:r>
      <w:r w:rsidR="0037311B" w:rsidRPr="00D66E8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етапредметные</w:t>
      </w:r>
      <w:r w:rsidRPr="00D66E8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результаты о</w:t>
      </w:r>
      <w:r w:rsidR="00725B67" w:rsidRPr="00D66E8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своения курса </w:t>
      </w:r>
      <w:r w:rsidR="00DB7FF7" w:rsidRPr="00D66E89">
        <w:rPr>
          <w:rFonts w:ascii="Times New Roman" w:hAnsi="Times New Roman" w:cs="Times New Roman"/>
          <w:b/>
          <w:sz w:val="28"/>
          <w:szCs w:val="28"/>
        </w:rPr>
        <w:t>«Биологический практ</w:t>
      </w:r>
      <w:r w:rsidR="00437ED6">
        <w:rPr>
          <w:rFonts w:ascii="Times New Roman" w:hAnsi="Times New Roman" w:cs="Times New Roman"/>
          <w:b/>
          <w:sz w:val="28"/>
          <w:szCs w:val="28"/>
        </w:rPr>
        <w:t>икум</w:t>
      </w:r>
      <w:r w:rsidR="00DB7FF7" w:rsidRPr="00D66E89">
        <w:rPr>
          <w:rFonts w:ascii="Times New Roman" w:hAnsi="Times New Roman" w:cs="Times New Roman"/>
          <w:b/>
          <w:sz w:val="28"/>
          <w:szCs w:val="28"/>
        </w:rPr>
        <w:t>»</w:t>
      </w:r>
    </w:p>
    <w:p w:rsidR="00484CF0" w:rsidRPr="00D66E89" w:rsidRDefault="00484CF0" w:rsidP="00D66E89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D66E89">
        <w:rPr>
          <w:rFonts w:ascii="Times New Roman" w:hAnsi="Times New Roman"/>
          <w:sz w:val="28"/>
          <w:szCs w:val="28"/>
        </w:rPr>
        <w:t>Формирование и развитие</w:t>
      </w:r>
      <w:r w:rsidR="00725B67" w:rsidRPr="00D66E89">
        <w:rPr>
          <w:rFonts w:ascii="Times New Roman" w:hAnsi="Times New Roman"/>
          <w:b/>
          <w:sz w:val="28"/>
          <w:szCs w:val="28"/>
        </w:rPr>
        <w:t>основ читательской компетенции</w:t>
      </w:r>
    </w:p>
    <w:p w:rsidR="00725B67" w:rsidRPr="00D66E89" w:rsidRDefault="00484CF0" w:rsidP="00D66E89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D66E89">
        <w:rPr>
          <w:rFonts w:ascii="Times New Roman" w:hAnsi="Times New Roman"/>
          <w:sz w:val="28"/>
          <w:szCs w:val="28"/>
        </w:rPr>
        <w:t>Совершенствование приобретённых</w:t>
      </w:r>
      <w:r w:rsidR="00725B67" w:rsidRPr="00D66E89">
        <w:rPr>
          <w:rFonts w:ascii="Times New Roman" w:hAnsi="Times New Roman"/>
          <w:sz w:val="28"/>
          <w:szCs w:val="28"/>
        </w:rPr>
        <w:t xml:space="preserve"> на первом уровне </w:t>
      </w:r>
      <w:r w:rsidRPr="00D66E89">
        <w:rPr>
          <w:rFonts w:ascii="Times New Roman" w:hAnsi="Times New Roman"/>
          <w:b/>
          <w:sz w:val="28"/>
          <w:szCs w:val="28"/>
        </w:rPr>
        <w:t>навыков</w:t>
      </w:r>
      <w:r w:rsidR="00725B67" w:rsidRPr="00D66E89">
        <w:rPr>
          <w:rFonts w:ascii="Times New Roman" w:hAnsi="Times New Roman"/>
          <w:b/>
          <w:sz w:val="28"/>
          <w:szCs w:val="28"/>
        </w:rPr>
        <w:t xml:space="preserve"> работы с информацией</w:t>
      </w:r>
      <w:r w:rsidRPr="00D66E89">
        <w:rPr>
          <w:rFonts w:ascii="Times New Roman" w:hAnsi="Times New Roman"/>
          <w:sz w:val="28"/>
          <w:szCs w:val="28"/>
        </w:rPr>
        <w:t xml:space="preserve"> и пополн</w:t>
      </w:r>
      <w:r w:rsidR="00CA321E" w:rsidRPr="00D66E89">
        <w:rPr>
          <w:rFonts w:ascii="Times New Roman" w:hAnsi="Times New Roman"/>
          <w:sz w:val="28"/>
          <w:szCs w:val="28"/>
        </w:rPr>
        <w:t>ен</w:t>
      </w:r>
      <w:r w:rsidRPr="00D66E89">
        <w:rPr>
          <w:rFonts w:ascii="Times New Roman" w:hAnsi="Times New Roman"/>
          <w:sz w:val="28"/>
          <w:szCs w:val="28"/>
        </w:rPr>
        <w:t>ие</w:t>
      </w:r>
      <w:r w:rsidR="00725B67" w:rsidRPr="00D66E89">
        <w:rPr>
          <w:rFonts w:ascii="Times New Roman" w:hAnsi="Times New Roman"/>
          <w:sz w:val="28"/>
          <w:szCs w:val="28"/>
        </w:rPr>
        <w:t xml:space="preserve"> их. Они смогут работать с текстами, преобразовывать и интерпретировать содержащуюся в них информацию, в том числе:</w:t>
      </w:r>
    </w:p>
    <w:p w:rsidR="00725B67" w:rsidRPr="00D66E89" w:rsidRDefault="00725B67" w:rsidP="00D66E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• систематизировать, сопоставлять, анализировать, обобщать и интерпретировать информацию, содержащуюся в готовых информационных объектах;</w:t>
      </w:r>
    </w:p>
    <w:p w:rsidR="00725B67" w:rsidRPr="00D66E89" w:rsidRDefault="00725B67" w:rsidP="00D66E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• выделять главную и избыточную информацию, выполнять смысловое свёртывание выделенных фактов, мыслей; представлять информацию в сжатой словесной форме (в виде плана или тезисов) и в наглядно-символической форме (в виде таблиц, графических схем и диаграмм, карт понятий — концептуальных диаграмм, опорных конспектов);</w:t>
      </w:r>
    </w:p>
    <w:p w:rsidR="00725B67" w:rsidRPr="00D66E89" w:rsidRDefault="00725B67" w:rsidP="00D66E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• заполнять и дополнять таблицы, схемы, диаграммы, тексты.</w:t>
      </w:r>
    </w:p>
    <w:p w:rsidR="00725B67" w:rsidRPr="00D66E89" w:rsidRDefault="00484CF0" w:rsidP="00D66E89">
      <w:pPr>
        <w:pStyle w:val="a3"/>
        <w:numPr>
          <w:ilvl w:val="0"/>
          <w:numId w:val="7"/>
        </w:num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66E89">
        <w:rPr>
          <w:rFonts w:ascii="Times New Roman" w:hAnsi="Times New Roman"/>
          <w:b/>
          <w:sz w:val="28"/>
          <w:szCs w:val="28"/>
        </w:rPr>
        <w:t>Приобретение</w:t>
      </w:r>
      <w:r w:rsidR="00725B67" w:rsidRPr="00D66E89">
        <w:rPr>
          <w:rFonts w:ascii="Times New Roman" w:hAnsi="Times New Roman"/>
          <w:b/>
          <w:sz w:val="28"/>
          <w:szCs w:val="28"/>
        </w:rPr>
        <w:t xml:space="preserve"> опыт</w:t>
      </w:r>
      <w:r w:rsidRPr="00D66E89">
        <w:rPr>
          <w:rFonts w:ascii="Times New Roman" w:hAnsi="Times New Roman"/>
          <w:b/>
          <w:sz w:val="28"/>
          <w:szCs w:val="28"/>
        </w:rPr>
        <w:t>а</w:t>
      </w:r>
      <w:r w:rsidR="00725B67" w:rsidRPr="00D66E89">
        <w:rPr>
          <w:rFonts w:ascii="Times New Roman" w:hAnsi="Times New Roman"/>
          <w:b/>
          <w:sz w:val="28"/>
          <w:szCs w:val="28"/>
        </w:rPr>
        <w:t xml:space="preserve"> проектной деятельности</w:t>
      </w:r>
      <w:r w:rsidR="00725B67" w:rsidRPr="00D66E89">
        <w:rPr>
          <w:rFonts w:ascii="Times New Roman" w:hAnsi="Times New Roman"/>
          <w:sz w:val="28"/>
          <w:szCs w:val="28"/>
        </w:rPr>
        <w:t xml:space="preserve"> как особой формы учебной работы, способствующей воспитанию самостоятельности, инициативности, ответственности, повышению мотивации и эффективности учебной деятельности; в ходе реализации исходного замысла на практическом уровне овладеют умением выбирать адекватные стоящей задаче средства, принимать решения, в том числе и в ситуациях неопределённости. Они получат возможность развить способность к разработке нескольких вариантов решений, к поиску нестандартных решений, поиску и осуществлению наиболее приемлемого решения.</w:t>
      </w:r>
    </w:p>
    <w:p w:rsidR="00725B67" w:rsidRPr="00D66E89" w:rsidRDefault="00725B67" w:rsidP="00D66E8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6E89">
        <w:rPr>
          <w:rFonts w:ascii="Times New Roman" w:hAnsi="Times New Roman" w:cs="Times New Roman"/>
          <w:b/>
          <w:sz w:val="28"/>
          <w:szCs w:val="28"/>
        </w:rPr>
        <w:t>Регулятивные УУД</w:t>
      </w:r>
    </w:p>
    <w:p w:rsidR="00725B67" w:rsidRPr="00D66E89" w:rsidRDefault="00725B67" w:rsidP="00D66E89">
      <w:pPr>
        <w:widowControl w:val="0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 xml:space="preserve">Умение самостоятельно определять цели обучения, ставить и формулировать новые задачи в учебе и познавательной </w:t>
      </w:r>
      <w:r w:rsidRPr="00D66E89">
        <w:rPr>
          <w:rFonts w:ascii="Times New Roman" w:hAnsi="Times New Roman" w:cs="Times New Roman"/>
          <w:sz w:val="28"/>
          <w:szCs w:val="28"/>
        </w:rPr>
        <w:lastRenderedPageBreak/>
        <w:t>деятельности, развивать мотивы и интересы своей познавательной деятельности. Обучающийся сможет: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анализировать существующие и планировать будущие образовательные результаты;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идентифицировать собственные проблемы и определять главную проблему;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выдвигать версии решения проблемы, формулировать гипотезы, предвосхищать конечный результат;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ставить цель деятельности на основе определенной проблемы и существующих возможностей;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формулировать учебные задачи как шаги достижения поставленной цели деятельности;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обосновывать целевые ориентиры и приоритеты ссылками на ценности, указывая и обосновывая логическую последовательность шагов.</w:t>
      </w:r>
    </w:p>
    <w:p w:rsidR="00725B67" w:rsidRPr="00D66E89" w:rsidRDefault="00725B67" w:rsidP="00D66E89">
      <w:pPr>
        <w:widowControl w:val="0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Умение самостоятельно планировать пути достижения целей, в том числе альтернативные, осознанно выбирать наиболее эффективные способы решения учебных и познавательных задач. Обучающийся сможет: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определять необходимые действие(я) в соответствии с учебной и познавательной задачей и составлять алгоритм их выполнения;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обосновывать и осуществлять выбор наиболее эффективных способов решения учебных и познавательных задач;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определять/находить, в том числе из предложенных вариантов, условия для выполнения учебной и познавательной задачи;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выстраивать жизненные планы на краткосрочное будущее (заявлять целевые ориентиры, ставить адекватные им задачи и предлагать действия, указывая и обосновывая логическую последовательность шагов);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выбирать из предложенных вариантов и самостоятельно искать средства/ресурсы для решения задачи/достижения цели;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составлять план решения проблемы (выполнения проекта, проведения исследования);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определять потенциальные затруднения при решении учебной и познавательной задачи и находить средства для их устранения;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описывать свой опыт, оформляя его для передачи другим людям в виде технологии решения практических задач определенного класса;</w:t>
      </w:r>
    </w:p>
    <w:p w:rsidR="00725B67" w:rsidRPr="00D66E89" w:rsidRDefault="00725B67" w:rsidP="00D66E89">
      <w:pPr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планировать и корректировать свою индивидуальную образовательную траекторию.</w:t>
      </w:r>
    </w:p>
    <w:p w:rsidR="00725B67" w:rsidRPr="00D66E89" w:rsidRDefault="00725B67" w:rsidP="00D66E89">
      <w:pPr>
        <w:widowControl w:val="0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Умение соотносить свои действия с планируемыми результатами, осуществлять контроль своей деятельности в процессе достижения результата, определять способы действий в рамках предложенных условий и требований, корректировать свои действия в соответствии с изменяющейся ситуацией. Обучающийся сможет: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определять совместно с педагогом и сверстниками критерии планируемых результатов и критерии оценки своей учебной деятельности;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 xml:space="preserve">систематизировать (в том числе выбирать приоритетные) критерии планируемых результатов и оценки своей </w:t>
      </w:r>
      <w:r w:rsidRPr="00D66E89">
        <w:rPr>
          <w:rFonts w:ascii="Times New Roman" w:hAnsi="Times New Roman" w:cs="Times New Roman"/>
          <w:sz w:val="28"/>
          <w:szCs w:val="28"/>
        </w:rPr>
        <w:lastRenderedPageBreak/>
        <w:t>деятельности;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отбирать инструменты для оценивания своей деятельности, осуществлять самоконтроль своей деятельности в рамках предложенных условий и требований;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оценивать свою деятельность, аргументируя причины достижения или отсутствия планируемого результата;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находить достаточные средства для выполнения учебных действий в изменяющейся ситуации и/или при отсутствии планируемого результата;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работая по своему плану, вносить коррективы в текущую деятельность на основе анализа изменений ситуации для получения запланированных характеристик продукта/результата;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устанавливать связь между полученными характеристиками продукта и характеристиками процесса деятельности и по завершении деятельности предлагать изменение характеристик процесса для получения улучшенных характеристик продукта;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сверять свои действия с целью и, при необходимости, исправлять ошибки самостоятельно.</w:t>
      </w:r>
    </w:p>
    <w:p w:rsidR="00725B67" w:rsidRPr="00D66E89" w:rsidRDefault="00725B67" w:rsidP="00D66E89">
      <w:pPr>
        <w:widowControl w:val="0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Умение оценивать правильность выполнения учебной задачи, собственные возможности ее решения. Обучающийся сможет: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определять критерии правильности (корректности) выполнения учебной задачи;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анализировать и обосновывать применение соответствующего инструментария для выполнения учебной задачи;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свободно пользоваться выработанными критериями оценки и самооценки, исходя из цели и имеющихся средств, различая результат и способы действий;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оценивать продукт своей деятельности по заданным и/или самостоятельно определенным критериям в соответствии с целью деятельности;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обосновывать достижимость цели выбранным способом на основе оценки своих внутренних ресурсов и доступных внешних ресурсов;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фиксировать и анализировать динамику собственных образовательных результатов.</w:t>
      </w:r>
    </w:p>
    <w:p w:rsidR="00725B67" w:rsidRPr="00D66E89" w:rsidRDefault="00725B67" w:rsidP="00D66E89">
      <w:pPr>
        <w:widowControl w:val="0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Владение основами самоконтроля, самооценки, принятия решений и осуществления осознанного выбора в учебной и познавательной. Обучающийся сможет: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наблюдать и анализировать собственную учебную и познавательную деятельность и деятельность других обучающихся в процессе взаимопроверки;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соотносить реальные и планируемые результаты индивидуальной образовательной деятельности и делать выводы;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принимать решение в учебной ситуации и нести за него ответственность;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самостоятельно определять причины своего успеха или неуспеха и находить способы выхода из ситуации неуспеха;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 xml:space="preserve">ретроспективно определять, какие действия по решению учебной задачи или параметры этих действий привели к </w:t>
      </w:r>
      <w:r w:rsidRPr="00D66E89">
        <w:rPr>
          <w:rFonts w:ascii="Times New Roman" w:hAnsi="Times New Roman" w:cs="Times New Roman"/>
          <w:sz w:val="28"/>
          <w:szCs w:val="28"/>
        </w:rPr>
        <w:lastRenderedPageBreak/>
        <w:t>получению имеющегося продукта учебной деятельности;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демонстрировать приемы регуляции психофизиологических/ эмоциональных состояний для достижения эффекта успокоения (устранения эмоциональной напряженности), эффекта восстановления (ослабления проявлений утомления), эффекта активизации (повышения психофизиологической реактивности).</w:t>
      </w:r>
    </w:p>
    <w:p w:rsidR="00725B67" w:rsidRPr="00D66E89" w:rsidRDefault="00725B67" w:rsidP="00D66E8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6E89">
        <w:rPr>
          <w:rFonts w:ascii="Times New Roman" w:hAnsi="Times New Roman" w:cs="Times New Roman"/>
          <w:b/>
          <w:sz w:val="28"/>
          <w:szCs w:val="28"/>
        </w:rPr>
        <w:t>Познавательные УУД</w:t>
      </w:r>
    </w:p>
    <w:p w:rsidR="00725B67" w:rsidRPr="00D66E89" w:rsidRDefault="00725B67" w:rsidP="00D66E89">
      <w:pPr>
        <w:widowControl w:val="0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Умение определять понятия, создавать обобщения, устанавливать аналогии, классифицировать, самостоятельно выбирать основания и критерии для классификации, устанавливать причинно-следственные связи, строить логическое рассуждение, умозаключение (индуктивное, дедуктивное, по аналогии) и делать выводы. Обучающийся сможет: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подбирать слова, соподчиненные ключевому слову, определяющие его признаки и свойства;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выстраивать логическую цепочку, состоящую из ключевого слова и соподчиненных ему слов;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выделять общий признак двух или нескольких предметов или явлений и объяснять их сходство;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объединять предметы и явления в группы по определенным признакам, сравнивать, классифицировать и обобщать факты и явления;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выделять явление из общего ряда других явлений;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определять обстоятельства, которые предшествовали возникновению связи между явлениями, из этих обстоятельств выделять определяющие, способные быть причиной данного явления, выявлять причины и следствия явлений;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строить рассуждение от общих закономерностей к частным явлениям и от частных явлений к общим закономерностям;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строить рассуждение на основе сравнения предметов и явлений, выделяя при этом общие признаки;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излагать полученную информацию, интерпретируя ее в контексте решаемой задачи;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самостоятельно указывать на информацию, нуждающуюся в проверке, предлагать и применять способ проверки достоверности информации;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вербализовать эмоциональное впечатление, оказанное на него источником;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объяснять явления, процессы, связи и отношения, выявляемые в ходе познавательной и исследовательской деятельности (приводить объяснение с изменением формы представления; объяснять, детализируя или обобщая; объяснять с заданной точки зрения);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выявлять и называть причины события, явления, в том числе возможные / наиболее вероятные причины, возможные последствия заданной причины, самостоятельно осуществляя причинно-следственный анализ;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делать вывод на основе критического анализа разных точек зрения, подтверждать вывод собственной аргументацией или самостоятельно полученными данными.</w:t>
      </w:r>
    </w:p>
    <w:p w:rsidR="00725B67" w:rsidRPr="00D66E89" w:rsidRDefault="00725B67" w:rsidP="00D66E89">
      <w:pPr>
        <w:widowControl w:val="0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 xml:space="preserve">Умение создавать, применять и преобразовывать знаки и символы, модели и схемы для решения учебных и </w:t>
      </w:r>
      <w:r w:rsidRPr="00D66E89">
        <w:rPr>
          <w:rFonts w:ascii="Times New Roman" w:hAnsi="Times New Roman" w:cs="Times New Roman"/>
          <w:sz w:val="28"/>
          <w:szCs w:val="28"/>
        </w:rPr>
        <w:lastRenderedPageBreak/>
        <w:t>познавательных задач. Обучающийся сможет: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обозначать символом и знаком предмет и/или явление;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определять логические связи между предметами и/или явлениями, обозначать данные логические связи с помощью знаков в схеме;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создавать абстрактный или реальный образ предмета и/или явления;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строить модель/схему на основе условий задачи и/или способа ее решения;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создавать вербальные, вещественные и информационные модели с выделением существенных характеристик объекта для определения способа решения задачи в соответствии с ситуацией;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преобразовывать модели с целью выявления общих законов, определяющих данную предметную область;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переводить сложную по составу (многоаспектную) информацию из графического или формализованного (символьного) представления в текстовое, и наоборот;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строить схему, алгоритм действия, исправлять или восстанавливать неизвестный ранее алгоритм на основе имеющегося знания об объекте, к которому применяется алгоритм;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строить доказательство: прямое, косвенное, от противного;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анализировать/рефлексировать опыт разработки и реализации учебного проекта, исследования (теоретического, эмпирического) на основе предложенной проблемной ситуации, поставленной цели и/или заданных критериев оценки продукта/результата.</w:t>
      </w:r>
    </w:p>
    <w:p w:rsidR="00725B67" w:rsidRPr="00D66E89" w:rsidRDefault="00725B67" w:rsidP="00D66E89">
      <w:pPr>
        <w:widowControl w:val="0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Смысловое чтение. Обучающийся сможет: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находить в тексте требуемую информацию (в соответствии с целями своей деятельности);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ориентироваться в содержании текста, понимать целостный смысл текста, структурировать текст;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устанавливать взаимосвязь описанных в тексте событий, явлений, процессов;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резюмировать главную идею текста;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преобразовывать текст, «переводя» его в другую модальность, интерпретировать текст (художественный и нехудожественный – учебный, научно-популярный, информационный, текст non-fiction);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критически оценивать содержание и форму текста.</w:t>
      </w:r>
    </w:p>
    <w:p w:rsidR="00725B67" w:rsidRPr="00D66E89" w:rsidRDefault="00725B67" w:rsidP="00D66E89">
      <w:pPr>
        <w:widowControl w:val="0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Формирование и развитие экологического мышления, умение применять его в познавательной, коммуникативной, социальной практике и профессиональной ориентации. Обучающийся сможет: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определять свое отношение к природной среде;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анализировать влияние экологических факторов на среду обитания живых организмов;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проводить причинный и вероятностный анализ экологических ситуаций;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lastRenderedPageBreak/>
        <w:t>прогнозировать изменения ситуации при смене действия одного фактора на действие другого фактора;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распространять экологические знания и участвовать в практических делах по защите окружающей среды;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выражать свое отношение к природе через рисунки, сочинения, модели, проектные работы.</w:t>
      </w:r>
    </w:p>
    <w:p w:rsidR="00725B67" w:rsidRPr="00D66E89" w:rsidRDefault="00725B67" w:rsidP="00D66E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10. Развитие мотивации к овладению культурой активного использования словарей и других поисковых систем. Обучающийся сможет:</w:t>
      </w:r>
    </w:p>
    <w:p w:rsidR="00725B67" w:rsidRPr="00D66E89" w:rsidRDefault="00725B67" w:rsidP="00D66E89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66E89">
        <w:rPr>
          <w:rFonts w:ascii="Times New Roman" w:hAnsi="Times New Roman"/>
          <w:sz w:val="28"/>
          <w:szCs w:val="28"/>
        </w:rPr>
        <w:t>определять необходимые ключевые поисковые слова и запросы;</w:t>
      </w:r>
    </w:p>
    <w:p w:rsidR="00725B67" w:rsidRPr="00D66E89" w:rsidRDefault="00725B67" w:rsidP="00D66E89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66E89">
        <w:rPr>
          <w:rFonts w:ascii="Times New Roman" w:hAnsi="Times New Roman"/>
          <w:sz w:val="28"/>
          <w:szCs w:val="28"/>
        </w:rPr>
        <w:t>осуществлять взаимодействие с электронными поисковыми системами, словарями;</w:t>
      </w:r>
    </w:p>
    <w:p w:rsidR="00725B67" w:rsidRPr="00D66E89" w:rsidRDefault="00725B67" w:rsidP="00D66E89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66E89">
        <w:rPr>
          <w:rFonts w:ascii="Times New Roman" w:hAnsi="Times New Roman"/>
          <w:sz w:val="28"/>
          <w:szCs w:val="28"/>
        </w:rPr>
        <w:t>формировать множественную выборку из поисковых источников для объективизации результатов поиска;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соотносить полученные результаты поиска со своей деятельностью.</w:t>
      </w:r>
    </w:p>
    <w:p w:rsidR="00725B67" w:rsidRPr="00D66E89" w:rsidRDefault="00725B67" w:rsidP="00D66E8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6E89">
        <w:rPr>
          <w:rFonts w:ascii="Times New Roman" w:hAnsi="Times New Roman" w:cs="Times New Roman"/>
          <w:b/>
          <w:sz w:val="28"/>
          <w:szCs w:val="28"/>
        </w:rPr>
        <w:t>Коммуникативные УУД</w:t>
      </w:r>
    </w:p>
    <w:p w:rsidR="00725B67" w:rsidRPr="00D66E89" w:rsidRDefault="00725B67" w:rsidP="00D66E89">
      <w:pPr>
        <w:pStyle w:val="a3"/>
        <w:widowControl w:val="0"/>
        <w:numPr>
          <w:ilvl w:val="0"/>
          <w:numId w:val="8"/>
        </w:numPr>
        <w:tabs>
          <w:tab w:val="left" w:pos="42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66E89">
        <w:rPr>
          <w:rFonts w:ascii="Times New Roman" w:hAnsi="Times New Roman"/>
          <w:sz w:val="28"/>
          <w:szCs w:val="28"/>
        </w:rPr>
        <w:t>Умение организовывать учебное сотрудничество и совместную деятельность с учителем и сверстниками; работать индивидуально и в группе: находить общее решение и разрешать конфликты на основе согласования позиций и учета интересов; формулировать, аргументировать и отстаивать свое мнение. Обучающийся сможет:</w:t>
      </w:r>
    </w:p>
    <w:p w:rsidR="00725B67" w:rsidRPr="00D66E89" w:rsidRDefault="00725B67" w:rsidP="00D66E89">
      <w:pPr>
        <w:widowControl w:val="0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определять возможные роли в совместной деятельности;</w:t>
      </w:r>
    </w:p>
    <w:p w:rsidR="00725B67" w:rsidRPr="00D66E89" w:rsidRDefault="00725B67" w:rsidP="00D66E89">
      <w:pPr>
        <w:widowControl w:val="0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играть определенную роль в совместной деятельности;</w:t>
      </w:r>
    </w:p>
    <w:p w:rsidR="00725B67" w:rsidRPr="00D66E89" w:rsidRDefault="00725B67" w:rsidP="00D66E89">
      <w:pPr>
        <w:widowControl w:val="0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принимать позицию собеседника, понимая позицию другого, различать в его речи: мнение (точку зрения), доказательство (аргументы), факты; гипотезы, аксиомы, теории;</w:t>
      </w:r>
    </w:p>
    <w:p w:rsidR="00725B67" w:rsidRPr="00D66E89" w:rsidRDefault="00725B67" w:rsidP="00D66E89">
      <w:pPr>
        <w:widowControl w:val="0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определять свои действия и действия партнера, которые способствовали или препятствовали продуктивной коммуникации;</w:t>
      </w:r>
    </w:p>
    <w:p w:rsidR="00725B67" w:rsidRPr="00D66E89" w:rsidRDefault="00725B67" w:rsidP="00D66E89">
      <w:pPr>
        <w:widowControl w:val="0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строить позитивные отношения в процессе учебной и познавательной деятельности;</w:t>
      </w:r>
    </w:p>
    <w:p w:rsidR="00725B67" w:rsidRPr="00D66E89" w:rsidRDefault="00725B67" w:rsidP="00D66E89">
      <w:pPr>
        <w:widowControl w:val="0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корректно и аргументированно отстаивать свою точку зрения, в дискуссии уметь выдвигать контраргументы, перефразировать свою мысль (владение механизмом эквивалентных замен);</w:t>
      </w:r>
    </w:p>
    <w:p w:rsidR="00725B67" w:rsidRPr="00D66E89" w:rsidRDefault="00725B67" w:rsidP="00D66E89">
      <w:pPr>
        <w:widowControl w:val="0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критически относиться к собственному мнению, с достоинством признавать ошибочность своего мнения (если оно таково) и корректировать его;</w:t>
      </w:r>
    </w:p>
    <w:p w:rsidR="00725B67" w:rsidRPr="00D66E89" w:rsidRDefault="00725B67" w:rsidP="00D66E89">
      <w:pPr>
        <w:widowControl w:val="0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предлагать альтернативное решение в конфликтной ситуации;</w:t>
      </w:r>
    </w:p>
    <w:p w:rsidR="00725B67" w:rsidRPr="00D66E89" w:rsidRDefault="00725B67" w:rsidP="00D66E89">
      <w:pPr>
        <w:widowControl w:val="0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выделять общую точку зрения в дискуссии;</w:t>
      </w:r>
    </w:p>
    <w:p w:rsidR="00725B67" w:rsidRPr="00D66E89" w:rsidRDefault="00725B67" w:rsidP="00D66E89">
      <w:pPr>
        <w:widowControl w:val="0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договариваться о правилах и вопросах для обсуждения в соответствии с поставленной перед группой задачей;</w:t>
      </w:r>
    </w:p>
    <w:p w:rsidR="00725B67" w:rsidRPr="00D66E89" w:rsidRDefault="00725B67" w:rsidP="00D66E89">
      <w:pPr>
        <w:widowControl w:val="0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организовывать учебное взаимодействие в группе (определять общие цели, распределять роли, договариваться друг с другом и т. д.);</w:t>
      </w:r>
    </w:p>
    <w:p w:rsidR="00725B67" w:rsidRPr="00D66E89" w:rsidRDefault="00725B67" w:rsidP="00D66E89">
      <w:pPr>
        <w:widowControl w:val="0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 xml:space="preserve">устранять в рамках диалога разрывы в коммуникации, обусловленные непониманием/неприятием со стороны собеседника </w:t>
      </w:r>
      <w:r w:rsidRPr="00D66E89">
        <w:rPr>
          <w:rFonts w:ascii="Times New Roman" w:hAnsi="Times New Roman" w:cs="Times New Roman"/>
          <w:sz w:val="28"/>
          <w:szCs w:val="28"/>
        </w:rPr>
        <w:lastRenderedPageBreak/>
        <w:t>задачи, формы или содержания диалога.</w:t>
      </w:r>
    </w:p>
    <w:p w:rsidR="00725B67" w:rsidRPr="00D66E89" w:rsidRDefault="00725B67" w:rsidP="00D66E89">
      <w:pPr>
        <w:pStyle w:val="a3"/>
        <w:widowControl w:val="0"/>
        <w:numPr>
          <w:ilvl w:val="0"/>
          <w:numId w:val="8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66E89">
        <w:rPr>
          <w:rFonts w:ascii="Times New Roman" w:hAnsi="Times New Roman"/>
          <w:sz w:val="28"/>
          <w:szCs w:val="28"/>
        </w:rPr>
        <w:t>Умение осознанно использовать речевые средства в соответствии с задачей коммуникации для выражения своих чувств, мыслей и потребностей для планирования и регуляции своей деятельности; владение устной и письменной речью, монологической контекстной речью. Обучающийся сможет: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определять задачу коммуникации и в соответствии с ней отбирать речевые средства;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отбирать и использовать речевые средства в процессе коммуникации с другими людьми (диалог в паре, в малой группе и т. д.);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представлять в устной или письменной форме развернутый план собственной деятельности;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соблюдать нормы публичной речи, регламент в монологе и дискуссии в соответствии с коммуникативной задачей;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высказывать и обосновывать мнение (суждение) и запрашивать мнение партнера в рамках диалога;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принимать решение в ходе диалога и согласовывать его с собеседником;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создавать письменные «клишированные» и оригинальные тексты с использованием необходимых речевых средств;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использовать вербальные средства (средства логической связи) для выделения смысловых блоков своего выступления;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использовать невербальные средства или наглядные материалы, подготовленные/отобранные под руководством учителя;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делать оценочный вывод о достижении цели коммуникации непосредственно после завершения коммуникативного контакта и обосновывать его.</w:t>
      </w:r>
    </w:p>
    <w:p w:rsidR="00725B67" w:rsidRPr="00D66E89" w:rsidRDefault="00725B67" w:rsidP="00D66E89">
      <w:pPr>
        <w:widowControl w:val="0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Формирование и развитие компетентности в области использования информационно-коммуникационных технологий (далее – ИКТ). Обучающийся сможет: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целенаправленно искать и использовать информационные ресурсы, необходимые для решения учебных и практических задач с помощью средств ИКТ;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выбирать, строить и использовать адекватную информационную модель для передачи своих мыслей средствами естественных и формальных языков в соответствии с условиями коммуникации;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выделять информационный аспект задачи, оперировать данными, использовать модель решения задачи;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использовать компьютерные технологии (включая выбор адекватных задаче инструментальных программно-аппаратных средств и сервисов) для решения информационных и коммуникационных учебных задач, в том числе: вычисление, написание писем, сочинений, докладов, рефератов, создание презентаций и др.;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использовать информацию с учетом этических и правовых норм;</w:t>
      </w:r>
    </w:p>
    <w:p w:rsidR="00725B67" w:rsidRPr="00D66E89" w:rsidRDefault="00725B67" w:rsidP="00D66E89">
      <w:pPr>
        <w:widowControl w:val="0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6E89">
        <w:rPr>
          <w:rFonts w:ascii="Times New Roman" w:hAnsi="Times New Roman" w:cs="Times New Roman"/>
          <w:sz w:val="28"/>
          <w:szCs w:val="28"/>
        </w:rPr>
        <w:t>создавать информационные ресурсы разного типа и для разных аудиторий, соблюдать информационную гигиену и правила информационной безопасности.</w:t>
      </w:r>
    </w:p>
    <w:p w:rsidR="00F44D98" w:rsidRPr="00D66E89" w:rsidRDefault="00F44D98" w:rsidP="00D66E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66820" w:rsidRPr="00F66820" w:rsidRDefault="00F66820" w:rsidP="00F66820">
      <w:pPr>
        <w:shd w:val="clear" w:color="auto" w:fill="FFFFFF"/>
        <w:spacing w:after="0" w:line="408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>Требования  к уровню подготовки учащихся</w:t>
      </w:r>
    </w:p>
    <w:p w:rsidR="00F66820" w:rsidRPr="00F66820" w:rsidRDefault="00F66820" w:rsidP="00F66820">
      <w:pPr>
        <w:shd w:val="clear" w:color="auto" w:fill="FFFFFF"/>
        <w:spacing w:before="120" w:after="120" w:line="408" w:lineRule="atLeast"/>
        <w:rPr>
          <w:rFonts w:ascii="Arial" w:eastAsia="Times New Roman" w:hAnsi="Arial" w:cs="Arial"/>
          <w:color w:val="333333"/>
          <w:sz w:val="19"/>
          <w:szCs w:val="19"/>
          <w:lang w:eastAsia="ru-RU"/>
        </w:rPr>
      </w:pPr>
      <w:r w:rsidRPr="00F66820">
        <w:rPr>
          <w:rFonts w:ascii="Arial" w:eastAsia="Times New Roman" w:hAnsi="Arial" w:cs="Arial"/>
          <w:color w:val="333333"/>
          <w:sz w:val="19"/>
          <w:szCs w:val="19"/>
          <w:lang w:eastAsia="ru-RU"/>
        </w:rPr>
        <w:t> </w:t>
      </w:r>
      <w:r w:rsidRPr="00F6682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результате изучения дисциплины учащийся должен</w:t>
      </w:r>
    </w:p>
    <w:p w:rsidR="00F66820" w:rsidRPr="00F66820" w:rsidRDefault="00F66820" w:rsidP="00F6682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знать:</w:t>
      </w:r>
    </w:p>
    <w:p w:rsidR="00F66820" w:rsidRPr="00F66820" w:rsidRDefault="00F66820" w:rsidP="00F66820">
      <w:pPr>
        <w:numPr>
          <w:ilvl w:val="0"/>
          <w:numId w:val="1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о воздействии экологических факторов на организм человека; какое влияние оказывает природная и социальная среда на здоровье человека;</w:t>
      </w:r>
    </w:p>
    <w:p w:rsidR="00F66820" w:rsidRPr="00F66820" w:rsidRDefault="00F66820" w:rsidP="00F66820">
      <w:pPr>
        <w:numPr>
          <w:ilvl w:val="0"/>
          <w:numId w:val="1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влияние климатических факторов на здоровье;</w:t>
      </w:r>
    </w:p>
    <w:p w:rsidR="00F66820" w:rsidRPr="00F66820" w:rsidRDefault="00F66820" w:rsidP="00F66820">
      <w:pPr>
        <w:numPr>
          <w:ilvl w:val="0"/>
          <w:numId w:val="1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влияние электрических и магнитных полей, ионизирующей радиации на организм человека;</w:t>
      </w:r>
    </w:p>
    <w:p w:rsidR="00F66820" w:rsidRPr="00F66820" w:rsidRDefault="00F66820" w:rsidP="00F66820">
      <w:pPr>
        <w:numPr>
          <w:ilvl w:val="0"/>
          <w:numId w:val="1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последствия вредных привычек;</w:t>
      </w:r>
    </w:p>
    <w:p w:rsidR="00F66820" w:rsidRPr="00F66820" w:rsidRDefault="00F66820" w:rsidP="00F66820">
      <w:pPr>
        <w:numPr>
          <w:ilvl w:val="0"/>
          <w:numId w:val="1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факторы, влияющие на формирование опорно-двигательной, сердечно-сосудистой, дыхательной, пищеварительной систем; на развитие и функционирование нервной системы; внешние воздействия на органы зрения, слуха и равновесия, на кожный покров;</w:t>
      </w:r>
    </w:p>
    <w:p w:rsidR="00F66820" w:rsidRPr="00F66820" w:rsidRDefault="00F66820" w:rsidP="00F66820">
      <w:pPr>
        <w:numPr>
          <w:ilvl w:val="0"/>
          <w:numId w:val="1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особенности развития организма юноши и девушки под действием биосоциальных факторов.</w:t>
      </w:r>
    </w:p>
    <w:p w:rsidR="00F66820" w:rsidRPr="00F66820" w:rsidRDefault="00F66820" w:rsidP="00F66820">
      <w:pPr>
        <w:numPr>
          <w:ilvl w:val="0"/>
          <w:numId w:val="1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причины заболеваний, передающихся половым путем, их профилактика и лечение;</w:t>
      </w:r>
    </w:p>
    <w:p w:rsidR="00F66820" w:rsidRPr="00F66820" w:rsidRDefault="00F66820" w:rsidP="00F66820">
      <w:pPr>
        <w:numPr>
          <w:ilvl w:val="0"/>
          <w:numId w:val="1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правила гигиены, сохраняющие здоровье человека;</w:t>
      </w:r>
    </w:p>
    <w:p w:rsidR="00F66820" w:rsidRPr="00F66820" w:rsidRDefault="00F66820" w:rsidP="00F66820">
      <w:pPr>
        <w:numPr>
          <w:ilvl w:val="0"/>
          <w:numId w:val="1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основные принципы лекарственной помощи;</w:t>
      </w:r>
    </w:p>
    <w:p w:rsidR="00F66820" w:rsidRPr="00F66820" w:rsidRDefault="00F66820" w:rsidP="00F66820">
      <w:pPr>
        <w:numPr>
          <w:ilvl w:val="0"/>
          <w:numId w:val="1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факторы здоровья и факторы риска болезни;</w:t>
      </w:r>
    </w:p>
    <w:p w:rsidR="00F66820" w:rsidRPr="00F66820" w:rsidRDefault="00F66820" w:rsidP="00F6682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уметь:</w:t>
      </w:r>
    </w:p>
    <w:p w:rsidR="00F66820" w:rsidRPr="00F66820" w:rsidRDefault="00F66820" w:rsidP="00F66820">
      <w:pPr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объяснять, как связаны здоровье и образ жизни; какое влияние оказывает климат на здоровье; от чего зависит возникновение перегрузок; как вредные привычки и пагубные пристрастия влияют на организм человека; роль белков, жиров, углеводов в организме; какой вред организму наносят нитраты, нитриты, пестициды, тяжелые металлы;</w:t>
      </w:r>
    </w:p>
    <w:p w:rsidR="00F66820" w:rsidRPr="00F66820" w:rsidRDefault="00F66820" w:rsidP="00F66820">
      <w:pPr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приводить примеры факторов, влияющих на кровеносную, опорно-двигательную, дыхательную, пищеварительную и др. системы; факторов риска внутриутробного развития; оказывающих положительное и отрицательное влияние на организм человека в подростковом возрасте;</w:t>
      </w:r>
    </w:p>
    <w:p w:rsidR="00F66820" w:rsidRPr="00F66820" w:rsidRDefault="00F66820" w:rsidP="00F66820">
      <w:pPr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давать оценку диетам;</w:t>
      </w:r>
    </w:p>
    <w:p w:rsidR="00F66820" w:rsidRPr="00F66820" w:rsidRDefault="00F66820" w:rsidP="00F66820">
      <w:pPr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перечислять биологические и социальные различия мужчин и женщин;</w:t>
      </w:r>
    </w:p>
    <w:p w:rsidR="00F66820" w:rsidRPr="00F66820" w:rsidRDefault="00F66820" w:rsidP="00F66820">
      <w:pPr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описывать собственные наблюдения или опыты, различать в них цель, условия проведения и полученные результаты;</w:t>
      </w:r>
    </w:p>
    <w:p w:rsidR="00F66820" w:rsidRPr="00F66820" w:rsidRDefault="00F66820" w:rsidP="00F66820">
      <w:pPr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использовать дополнительные источники информации для выполнения учебной задачи;</w:t>
      </w:r>
    </w:p>
    <w:p w:rsidR="00F66820" w:rsidRPr="00F66820" w:rsidRDefault="00F66820" w:rsidP="00F66820">
      <w:pPr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находить значение указанных терминов в справочной литературе;</w:t>
      </w:r>
    </w:p>
    <w:p w:rsidR="00F66820" w:rsidRPr="00F66820" w:rsidRDefault="00F66820" w:rsidP="00F66820">
      <w:pPr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кратко пересказывать доступный по объему текст естественнонаучного характера; выделять его главную мысль;</w:t>
      </w:r>
    </w:p>
    <w:p w:rsidR="00F66820" w:rsidRPr="00F66820" w:rsidRDefault="00F66820" w:rsidP="00F66820">
      <w:pPr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t>использовать изученную естественнонаучную лексику в самостоятельно подготовленных устных сообщениях;</w:t>
      </w:r>
    </w:p>
    <w:p w:rsidR="00F66820" w:rsidRPr="00F66820" w:rsidRDefault="00F66820" w:rsidP="00F66820">
      <w:pPr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lang w:eastAsia="ru-RU"/>
        </w:rPr>
        <w:lastRenderedPageBreak/>
        <w:t>следовать правилам безопасности при проведении практических работ;</w:t>
      </w:r>
    </w:p>
    <w:p w:rsidR="00F66820" w:rsidRPr="00F66820" w:rsidRDefault="00F66820" w:rsidP="00F6682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использовать приобретенные знания и умения в практической деятельности и повседневной жизни для:</w:t>
      </w:r>
    </w:p>
    <w:p w:rsidR="00F66820" w:rsidRPr="00F66820" w:rsidRDefault="00F66820" w:rsidP="00F66820">
      <w:pPr>
        <w:pStyle w:val="a3"/>
        <w:numPr>
          <w:ilvl w:val="0"/>
          <w:numId w:val="16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соблюдения мер профилактики отравлений, вирусных и бактериальных заболеваний, стрессов, вредных привычек (курение, алкоголизм, наркомания); правил поведения в природной среде;</w:t>
      </w:r>
    </w:p>
    <w:p w:rsidR="00F66820" w:rsidRPr="00F66820" w:rsidRDefault="00F66820" w:rsidP="00F66820">
      <w:pPr>
        <w:pStyle w:val="a3"/>
        <w:numPr>
          <w:ilvl w:val="0"/>
          <w:numId w:val="16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выполнения основных видов физических упражнений;</w:t>
      </w:r>
    </w:p>
    <w:p w:rsidR="00F66820" w:rsidRPr="00F66820" w:rsidRDefault="00F66820" w:rsidP="00F66820">
      <w:pPr>
        <w:pStyle w:val="a3"/>
        <w:numPr>
          <w:ilvl w:val="0"/>
          <w:numId w:val="16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применения правил пребывания на солнце; правил закаливания; правил гигиены сна; методов релаксации; гигиенических рекомендаций работы на компьютере;</w:t>
      </w:r>
    </w:p>
    <w:p w:rsidR="00F66820" w:rsidRPr="00F66820" w:rsidRDefault="00F66820" w:rsidP="00F66820">
      <w:pPr>
        <w:pStyle w:val="a3"/>
        <w:numPr>
          <w:ilvl w:val="0"/>
          <w:numId w:val="16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предупреждения переутомления;</w:t>
      </w:r>
    </w:p>
    <w:p w:rsidR="00F66820" w:rsidRPr="00F66820" w:rsidRDefault="00F66820" w:rsidP="00F66820">
      <w:pPr>
        <w:pStyle w:val="a3"/>
        <w:numPr>
          <w:ilvl w:val="0"/>
          <w:numId w:val="16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оказания первой помощи при травмах и несчастных случаях;</w:t>
      </w:r>
    </w:p>
    <w:p w:rsidR="00F66820" w:rsidRPr="00F66820" w:rsidRDefault="00F66820" w:rsidP="00F66820">
      <w:pPr>
        <w:pStyle w:val="a3"/>
        <w:numPr>
          <w:ilvl w:val="0"/>
          <w:numId w:val="16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уходе за больными.</w:t>
      </w:r>
    </w:p>
    <w:p w:rsidR="00725B67" w:rsidRPr="00D66E89" w:rsidRDefault="00725B67" w:rsidP="00D66E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66820" w:rsidRPr="00F66820" w:rsidRDefault="00F66820" w:rsidP="00F6682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ru-RU"/>
        </w:rPr>
      </w:pPr>
      <w:r w:rsidRPr="00F66820"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ru-RU"/>
        </w:rPr>
        <w:t>Содержание программы</w:t>
      </w:r>
    </w:p>
    <w:p w:rsidR="00F66820" w:rsidRPr="00F66820" w:rsidRDefault="00F66820" w:rsidP="00F66820">
      <w:pPr>
        <w:spacing w:after="0" w:line="240" w:lineRule="auto"/>
        <w:rPr>
          <w:rFonts w:ascii="Times New Roman" w:eastAsia="Times New Roman" w:hAnsi="Times New Roman" w:cs="Times New Roman"/>
          <w:b/>
          <w:i/>
          <w:spacing w:val="30"/>
          <w:sz w:val="28"/>
          <w:szCs w:val="28"/>
          <w:lang w:eastAsia="ru-RU"/>
        </w:rPr>
      </w:pPr>
    </w:p>
    <w:p w:rsidR="00F66820" w:rsidRPr="00F66820" w:rsidRDefault="00F66820" w:rsidP="00F6682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pacing w:val="30"/>
          <w:sz w:val="24"/>
          <w:szCs w:val="24"/>
          <w:lang w:eastAsia="ru-RU"/>
        </w:rPr>
      </w:pPr>
    </w:p>
    <w:tbl>
      <w:tblPr>
        <w:tblStyle w:val="1"/>
        <w:tblW w:w="0" w:type="auto"/>
        <w:tblInd w:w="392" w:type="dxa"/>
        <w:tblLook w:val="04A0"/>
      </w:tblPr>
      <w:tblGrid>
        <w:gridCol w:w="1143"/>
        <w:gridCol w:w="10999"/>
        <w:gridCol w:w="3025"/>
      </w:tblGrid>
      <w:tr w:rsidR="00F66820" w:rsidRPr="00F66820" w:rsidTr="00E94DB2">
        <w:trPr>
          <w:trHeight w:val="655"/>
        </w:trPr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F66820" w:rsidP="00F66820">
            <w:pPr>
              <w:jc w:val="center"/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</w:pPr>
            <w:r w:rsidRPr="00F66820"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  <w:t>№</w:t>
            </w:r>
          </w:p>
        </w:tc>
        <w:tc>
          <w:tcPr>
            <w:tcW w:w="10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F66820" w:rsidP="00F66820">
            <w:pPr>
              <w:jc w:val="center"/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</w:pPr>
            <w:r w:rsidRPr="00F66820"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  <w:t>Раздел программы</w:t>
            </w:r>
          </w:p>
        </w:tc>
        <w:tc>
          <w:tcPr>
            <w:tcW w:w="3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F66820" w:rsidP="00F66820">
            <w:pPr>
              <w:jc w:val="center"/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</w:pPr>
            <w:r w:rsidRPr="00F66820"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  <w:t>Количество</w:t>
            </w:r>
          </w:p>
          <w:p w:rsidR="00F66820" w:rsidRPr="00F66820" w:rsidRDefault="00F66820" w:rsidP="00F66820">
            <w:pPr>
              <w:jc w:val="center"/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</w:pPr>
            <w:r w:rsidRPr="00F66820"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  <w:t>часов</w:t>
            </w:r>
          </w:p>
        </w:tc>
      </w:tr>
      <w:tr w:rsidR="00F66820" w:rsidRPr="00F66820" w:rsidTr="00E94DB2">
        <w:trPr>
          <w:trHeight w:val="346"/>
        </w:trPr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F66820" w:rsidP="00F66820">
            <w:pPr>
              <w:jc w:val="center"/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</w:pPr>
            <w:r w:rsidRPr="00F66820"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  <w:t>1</w:t>
            </w:r>
          </w:p>
        </w:tc>
        <w:tc>
          <w:tcPr>
            <w:tcW w:w="10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E94DB2" w:rsidP="00F6682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Здоровье человека</w:t>
            </w:r>
          </w:p>
        </w:tc>
        <w:tc>
          <w:tcPr>
            <w:tcW w:w="3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E94DB2" w:rsidP="00F66820">
            <w:pPr>
              <w:jc w:val="center"/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  <w:t>2</w:t>
            </w:r>
          </w:p>
        </w:tc>
      </w:tr>
      <w:tr w:rsidR="00F66820" w:rsidRPr="00F66820" w:rsidTr="00E94DB2">
        <w:trPr>
          <w:trHeight w:val="327"/>
        </w:trPr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F66820" w:rsidP="00F66820">
            <w:pPr>
              <w:jc w:val="center"/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</w:pPr>
            <w:r w:rsidRPr="00F66820"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  <w:t>2</w:t>
            </w:r>
          </w:p>
        </w:tc>
        <w:tc>
          <w:tcPr>
            <w:tcW w:w="10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E94DB2" w:rsidP="00F6682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Изучение организма человека</w:t>
            </w:r>
          </w:p>
        </w:tc>
        <w:tc>
          <w:tcPr>
            <w:tcW w:w="3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E94DB2" w:rsidP="00F66820">
            <w:pPr>
              <w:jc w:val="center"/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  <w:t>6</w:t>
            </w:r>
          </w:p>
        </w:tc>
      </w:tr>
      <w:tr w:rsidR="00F66820" w:rsidRPr="00F66820" w:rsidTr="00E94DB2">
        <w:trPr>
          <w:trHeight w:val="327"/>
        </w:trPr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F66820" w:rsidP="00F66820">
            <w:pPr>
              <w:jc w:val="center"/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</w:pPr>
            <w:r w:rsidRPr="00F66820"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  <w:t>3</w:t>
            </w:r>
          </w:p>
        </w:tc>
        <w:tc>
          <w:tcPr>
            <w:tcW w:w="10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E94DB2" w:rsidP="00F6682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Моё здоровье в моих руках</w:t>
            </w:r>
          </w:p>
        </w:tc>
        <w:tc>
          <w:tcPr>
            <w:tcW w:w="3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E94DB2" w:rsidP="00F66820">
            <w:pPr>
              <w:jc w:val="center"/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  <w:t>5</w:t>
            </w:r>
          </w:p>
        </w:tc>
      </w:tr>
      <w:tr w:rsidR="00F66820" w:rsidRPr="00F66820" w:rsidTr="00E94DB2">
        <w:trPr>
          <w:trHeight w:val="327"/>
        </w:trPr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F66820" w:rsidP="00F66820">
            <w:pPr>
              <w:jc w:val="center"/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</w:pPr>
            <w:r w:rsidRPr="00F66820"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  <w:t>4</w:t>
            </w:r>
          </w:p>
        </w:tc>
        <w:tc>
          <w:tcPr>
            <w:tcW w:w="10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E94DB2" w:rsidP="00F6682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Репродуктивное здоровье человека. Семейные ценности.</w:t>
            </w:r>
          </w:p>
        </w:tc>
        <w:tc>
          <w:tcPr>
            <w:tcW w:w="3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66820" w:rsidRPr="00F66820" w:rsidRDefault="00E94DB2" w:rsidP="00F66820">
            <w:pPr>
              <w:jc w:val="center"/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30"/>
                <w:sz w:val="24"/>
                <w:szCs w:val="24"/>
              </w:rPr>
              <w:t>4</w:t>
            </w:r>
          </w:p>
        </w:tc>
      </w:tr>
    </w:tbl>
    <w:p w:rsidR="00725B67" w:rsidRPr="00D66E89" w:rsidRDefault="00725B67" w:rsidP="00D66E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94DB2" w:rsidRDefault="00E94DB2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003D0" w:rsidRDefault="001003D0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003D0" w:rsidRDefault="001003D0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003D0" w:rsidRDefault="001003D0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71711" w:rsidRPr="00E94DB2" w:rsidRDefault="00871711" w:rsidP="00871711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94DB2" w:rsidRPr="00E94DB2" w:rsidRDefault="00E94DB2" w:rsidP="00E94DB2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94DB2" w:rsidRDefault="00E94DB2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9641E" w:rsidRDefault="00C9641E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9641E" w:rsidRDefault="00C9641E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9641E" w:rsidRDefault="00C9641E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9641E" w:rsidRPr="00C9641E" w:rsidRDefault="00C9641E" w:rsidP="00C9641E">
      <w:pPr>
        <w:keepNext/>
        <w:suppressAutoHyphens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964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Программное и учебно-методическое обеспечение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</w:t>
      </w:r>
      <w:r w:rsidRPr="00C964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ГОСа</w:t>
      </w:r>
    </w:p>
    <w:p w:rsidR="00C9641E" w:rsidRPr="00C9641E" w:rsidRDefault="00C9641E" w:rsidP="00C9641E">
      <w:pPr>
        <w:keepNext/>
        <w:suppressAutoHyphens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4862" w:type="pct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77"/>
        <w:gridCol w:w="916"/>
        <w:gridCol w:w="2071"/>
        <w:gridCol w:w="1929"/>
        <w:gridCol w:w="2492"/>
        <w:gridCol w:w="4153"/>
        <w:gridCol w:w="2143"/>
      </w:tblGrid>
      <w:tr w:rsidR="00C9641E" w:rsidRPr="00C9641E" w:rsidTr="00C9641E">
        <w:tc>
          <w:tcPr>
            <w:tcW w:w="520" w:type="pct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Учебная дисциплина</w:t>
            </w:r>
          </w:p>
        </w:tc>
        <w:tc>
          <w:tcPr>
            <w:tcW w:w="305" w:type="pct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678" w:type="pct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Программа,</w:t>
            </w:r>
          </w:p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кем и когда рекомендована, (выходные данные)</w:t>
            </w:r>
          </w:p>
        </w:tc>
        <w:tc>
          <w:tcPr>
            <w:tcW w:w="632" w:type="pct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 часов в неделю, общее количество часов</w:t>
            </w:r>
          </w:p>
        </w:tc>
        <w:tc>
          <w:tcPr>
            <w:tcW w:w="814" w:type="pct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Базовый учебник</w:t>
            </w:r>
          </w:p>
        </w:tc>
        <w:tc>
          <w:tcPr>
            <w:tcW w:w="1350" w:type="pct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Методическое обеспечение</w:t>
            </w:r>
          </w:p>
        </w:tc>
        <w:tc>
          <w:tcPr>
            <w:tcW w:w="702" w:type="pct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Дидактическое </w:t>
            </w:r>
          </w:p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обеспечение</w:t>
            </w:r>
          </w:p>
        </w:tc>
      </w:tr>
      <w:tr w:rsidR="00C9641E" w:rsidRPr="00C9641E" w:rsidTr="00C9641E">
        <w:tc>
          <w:tcPr>
            <w:tcW w:w="520" w:type="pct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Биологический практикум. Культура здоровья человека.</w:t>
            </w:r>
          </w:p>
        </w:tc>
        <w:tc>
          <w:tcPr>
            <w:tcW w:w="305" w:type="pct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78" w:type="pct"/>
          </w:tcPr>
          <w:p w:rsidR="00C9641E" w:rsidRPr="00C9641E" w:rsidRDefault="00C9641E" w:rsidP="00C964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Авторы:</w:t>
            </w:r>
          </w:p>
          <w:p w:rsidR="00C9641E" w:rsidRPr="00C9641E" w:rsidRDefault="00C9641E" w:rsidP="00C9641E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В.П. Александрова, И.П. Болго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ва. Культура здоровья человека.</w:t>
            </w:r>
            <w:r w:rsidRPr="00C9641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М.: ВАКО, 2015.</w:t>
            </w:r>
            <w:r w:rsidR="00555EE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Рекомендовано к использованию в образовательном процессе на основании приказа Министерства образования и науки РФ от 14.12.2009 №729.</w:t>
            </w:r>
          </w:p>
        </w:tc>
        <w:tc>
          <w:tcPr>
            <w:tcW w:w="632" w:type="pct"/>
          </w:tcPr>
          <w:p w:rsidR="00C9641E" w:rsidRP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час в неделю,</w:t>
            </w:r>
          </w:p>
          <w:p w:rsidR="00C9641E" w:rsidRP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всего </w:t>
            </w:r>
          </w:p>
          <w:p w:rsidR="00C9641E" w:rsidRP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 часов</w:t>
            </w:r>
          </w:p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14" w:type="pct"/>
          </w:tcPr>
          <w:p w:rsidR="00C9641E" w:rsidRP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В.П. Александрова, И.П. Болгова. Культура здоровья человека. Практикум с основами экологического проектирования. М.: ВАКО, 2015.</w:t>
            </w:r>
          </w:p>
        </w:tc>
        <w:tc>
          <w:tcPr>
            <w:tcW w:w="1350" w:type="pct"/>
          </w:tcPr>
          <w:p w:rsid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Л.Н.Сухорукова, В.С.Кучменко, </w:t>
            </w:r>
          </w:p>
          <w:p w:rsidR="00C9641E" w:rsidRP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Н.А.Васина. Биология. Человек. Культура здоровья. Тетрадь-практикум. М.: Просвещение. 2017</w:t>
            </w:r>
          </w:p>
          <w:p w:rsidR="00C9641E" w:rsidRP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2" w:type="pct"/>
          </w:tcPr>
          <w:p w:rsidR="00C9641E" w:rsidRDefault="00C9641E" w:rsidP="00C964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Таблицы, иллюстрации,</w:t>
            </w:r>
          </w:p>
          <w:p w:rsidR="00C9641E" w:rsidRPr="00C9641E" w:rsidRDefault="00C9641E" w:rsidP="00C964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тексты,</w:t>
            </w:r>
            <w:r w:rsidRPr="00C964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презентации, видеофильмы</w:t>
            </w:r>
          </w:p>
        </w:tc>
      </w:tr>
    </w:tbl>
    <w:p w:rsidR="004719A7" w:rsidRDefault="004719A7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9641E" w:rsidRDefault="00C9641E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9641E" w:rsidRDefault="00C9641E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5EE4" w:rsidRDefault="00555EE4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5EE4" w:rsidRDefault="00555EE4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5EE4" w:rsidRDefault="00555EE4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5EE4" w:rsidRDefault="00555EE4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5EE4" w:rsidRDefault="00555EE4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5EE4" w:rsidRDefault="00555EE4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55EE4" w:rsidRDefault="00555EE4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9641E" w:rsidRPr="00C9641E" w:rsidRDefault="00C9641E" w:rsidP="00C9641E">
      <w:pPr>
        <w:keepNext/>
        <w:suppressAutoHyphens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964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Контрольные параметры оценки достижений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Ф</w:t>
      </w:r>
      <w:r w:rsidRPr="00C964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ГОС по вариативному курсу, 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8</w:t>
      </w:r>
      <w:r w:rsidRPr="00C964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класс</w:t>
      </w:r>
    </w:p>
    <w:p w:rsidR="00C9641E" w:rsidRPr="00C9641E" w:rsidRDefault="00C9641E" w:rsidP="00C9641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641E" w:rsidRPr="00C9641E" w:rsidRDefault="00C9641E" w:rsidP="00C9641E">
      <w:pPr>
        <w:keepNext/>
        <w:suppressAutoHyphens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964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(2018-2019 учебный год)</w:t>
      </w:r>
    </w:p>
    <w:p w:rsidR="00C9641E" w:rsidRPr="00C9641E" w:rsidRDefault="00C9641E" w:rsidP="00C964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482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708"/>
        <w:gridCol w:w="2012"/>
        <w:gridCol w:w="2013"/>
        <w:gridCol w:w="2013"/>
        <w:gridCol w:w="2013"/>
        <w:gridCol w:w="3604"/>
      </w:tblGrid>
      <w:tr w:rsidR="00C9641E" w:rsidRPr="00C9641E" w:rsidTr="00C9641E">
        <w:trPr>
          <w:jc w:val="center"/>
        </w:trPr>
        <w:tc>
          <w:tcPr>
            <w:tcW w:w="1207" w:type="pct"/>
            <w:vMerge w:val="restart"/>
            <w:tcBorders>
              <w:tl2br w:val="single" w:sz="4" w:space="0" w:color="auto"/>
            </w:tcBorders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Четверть</w:t>
            </w:r>
          </w:p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Формы контроля</w:t>
            </w: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 четверть</w:t>
            </w: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 четверть</w:t>
            </w: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 четверть</w:t>
            </w: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 четверть</w:t>
            </w:r>
          </w:p>
        </w:tc>
        <w:tc>
          <w:tcPr>
            <w:tcW w:w="1173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Учебный год</w:t>
            </w:r>
          </w:p>
        </w:tc>
      </w:tr>
      <w:tr w:rsidR="00C9641E" w:rsidRPr="00C9641E" w:rsidTr="00C9641E">
        <w:trPr>
          <w:jc w:val="center"/>
        </w:trPr>
        <w:tc>
          <w:tcPr>
            <w:tcW w:w="1207" w:type="pct"/>
            <w:vMerge/>
            <w:tcBorders>
              <w:top w:val="nil"/>
              <w:tl2br w:val="single" w:sz="4" w:space="0" w:color="auto"/>
            </w:tcBorders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предметы, классы</w:t>
            </w: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предметы, классы</w:t>
            </w: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предметы, классы</w:t>
            </w: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предметы, классы</w:t>
            </w:r>
          </w:p>
        </w:tc>
        <w:tc>
          <w:tcPr>
            <w:tcW w:w="1173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предметы, классы</w:t>
            </w:r>
          </w:p>
        </w:tc>
      </w:tr>
      <w:tr w:rsidR="00C9641E" w:rsidRPr="00C9641E" w:rsidTr="00C9641E">
        <w:trPr>
          <w:jc w:val="center"/>
        </w:trPr>
        <w:tc>
          <w:tcPr>
            <w:tcW w:w="1207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Самостоятельная работа</w:t>
            </w: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vAlign w:val="center"/>
          </w:tcPr>
          <w:p w:rsidR="00C9641E" w:rsidRPr="00C9641E" w:rsidRDefault="00555EE4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5" w:type="pct"/>
            <w:vAlign w:val="center"/>
          </w:tcPr>
          <w:p w:rsidR="00C9641E" w:rsidRPr="00C9641E" w:rsidRDefault="00555EE4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73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641E" w:rsidRPr="00C9641E" w:rsidTr="00C9641E">
        <w:trPr>
          <w:jc w:val="center"/>
        </w:trPr>
        <w:tc>
          <w:tcPr>
            <w:tcW w:w="1207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Терминологический диктант</w:t>
            </w: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vAlign w:val="center"/>
          </w:tcPr>
          <w:p w:rsidR="00C9641E" w:rsidRPr="00C9641E" w:rsidRDefault="00555EE4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73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641E" w:rsidRPr="00C9641E" w:rsidTr="00C9641E">
        <w:trPr>
          <w:jc w:val="center"/>
        </w:trPr>
        <w:tc>
          <w:tcPr>
            <w:tcW w:w="1207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vAlign w:val="center"/>
          </w:tcPr>
          <w:p w:rsidR="00C9641E" w:rsidRPr="00C9641E" w:rsidRDefault="00555EE4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55" w:type="pct"/>
            <w:vAlign w:val="center"/>
          </w:tcPr>
          <w:p w:rsidR="00C9641E" w:rsidRPr="00C9641E" w:rsidRDefault="00555EE4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73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641E" w:rsidRPr="00C9641E" w:rsidTr="00C9641E">
        <w:trPr>
          <w:jc w:val="center"/>
        </w:trPr>
        <w:tc>
          <w:tcPr>
            <w:tcW w:w="1207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Проверочная работа</w:t>
            </w: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vAlign w:val="center"/>
          </w:tcPr>
          <w:p w:rsidR="00C9641E" w:rsidRPr="00C9641E" w:rsidRDefault="00555EE4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55" w:type="pct"/>
            <w:vAlign w:val="center"/>
          </w:tcPr>
          <w:p w:rsidR="00C9641E" w:rsidRPr="00C9641E" w:rsidRDefault="00555EE4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73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641E" w:rsidRPr="00C9641E" w:rsidTr="00C9641E">
        <w:trPr>
          <w:jc w:val="center"/>
        </w:trPr>
        <w:tc>
          <w:tcPr>
            <w:tcW w:w="1207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64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Индивидуальные сообщения</w:t>
            </w: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vAlign w:val="center"/>
          </w:tcPr>
          <w:p w:rsidR="00C9641E" w:rsidRPr="00C9641E" w:rsidRDefault="00555EE4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55" w:type="pct"/>
            <w:vAlign w:val="center"/>
          </w:tcPr>
          <w:p w:rsidR="00C9641E" w:rsidRPr="00C9641E" w:rsidRDefault="00555EE4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73" w:type="pct"/>
            <w:vAlign w:val="center"/>
          </w:tcPr>
          <w:p w:rsidR="00C9641E" w:rsidRPr="00C9641E" w:rsidRDefault="00C9641E" w:rsidP="00C964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C9641E" w:rsidRDefault="00C9641E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719A7" w:rsidRDefault="004719A7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719A7" w:rsidRDefault="004719A7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719A7" w:rsidRDefault="004719A7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719A7" w:rsidRDefault="004719A7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F784D" w:rsidRPr="007F784D" w:rsidRDefault="007F784D" w:rsidP="007F784D">
      <w:pPr>
        <w:keepNext/>
        <w:suppressAutoHyphens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7F784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Прохождение программы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по вариативному курсу </w:t>
      </w:r>
      <w:r w:rsidRPr="007F784D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«Биологический практ</w:t>
      </w:r>
      <w:r w:rsidR="00437ED6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икум</w:t>
      </w:r>
      <w:r w:rsidRPr="007F784D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», </w:t>
      </w:r>
    </w:p>
    <w:p w:rsidR="007F784D" w:rsidRPr="007F784D" w:rsidRDefault="007F784D" w:rsidP="007F784D">
      <w:pPr>
        <w:keepNext/>
        <w:suppressAutoHyphens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F784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8 класс</w:t>
      </w:r>
    </w:p>
    <w:p w:rsidR="007F784D" w:rsidRPr="007F784D" w:rsidRDefault="007F784D" w:rsidP="007F784D">
      <w:pPr>
        <w:keepNext/>
        <w:suppressAutoHyphens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F784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 2018 – 2019учебный год</w:t>
      </w:r>
    </w:p>
    <w:p w:rsidR="007F784D" w:rsidRPr="007F784D" w:rsidRDefault="007F784D" w:rsidP="007F784D">
      <w:pPr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tbl>
      <w:tblPr>
        <w:tblW w:w="483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402"/>
        <w:gridCol w:w="1127"/>
        <w:gridCol w:w="1130"/>
        <w:gridCol w:w="1126"/>
        <w:gridCol w:w="1129"/>
        <w:gridCol w:w="1126"/>
        <w:gridCol w:w="1360"/>
        <w:gridCol w:w="1348"/>
        <w:gridCol w:w="1200"/>
        <w:gridCol w:w="1797"/>
        <w:gridCol w:w="1643"/>
      </w:tblGrid>
      <w:tr w:rsidR="007F784D" w:rsidRPr="007F784D" w:rsidTr="00C9641E">
        <w:trPr>
          <w:jc w:val="center"/>
        </w:trPr>
        <w:tc>
          <w:tcPr>
            <w:tcW w:w="780" w:type="pct"/>
            <w:vMerge w:val="restart"/>
            <w:tcBorders>
              <w:tl2br w:val="single" w:sz="4" w:space="0" w:color="auto"/>
            </w:tcBorders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Четверть</w:t>
            </w:r>
          </w:p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Предметы, класс</w:t>
            </w:r>
          </w:p>
        </w:tc>
        <w:tc>
          <w:tcPr>
            <w:tcW w:w="733" w:type="pct"/>
            <w:gridSpan w:val="2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 четверть</w:t>
            </w:r>
          </w:p>
        </w:tc>
        <w:tc>
          <w:tcPr>
            <w:tcW w:w="733" w:type="pct"/>
            <w:gridSpan w:val="2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 четверть</w:t>
            </w:r>
          </w:p>
        </w:tc>
        <w:tc>
          <w:tcPr>
            <w:tcW w:w="808" w:type="pct"/>
            <w:gridSpan w:val="2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 четверть</w:t>
            </w:r>
          </w:p>
        </w:tc>
        <w:tc>
          <w:tcPr>
            <w:tcW w:w="828" w:type="pct"/>
            <w:gridSpan w:val="2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 четверть</w:t>
            </w:r>
          </w:p>
        </w:tc>
        <w:tc>
          <w:tcPr>
            <w:tcW w:w="1118" w:type="pct"/>
            <w:gridSpan w:val="2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Учебный год</w:t>
            </w:r>
          </w:p>
        </w:tc>
      </w:tr>
      <w:tr w:rsidR="007F784D" w:rsidRPr="007F784D" w:rsidTr="00C9641E">
        <w:trPr>
          <w:jc w:val="center"/>
        </w:trPr>
        <w:tc>
          <w:tcPr>
            <w:tcW w:w="780" w:type="pct"/>
            <w:vMerge/>
            <w:tcBorders>
              <w:top w:val="nil"/>
              <w:tl2br w:val="single" w:sz="4" w:space="0" w:color="auto"/>
            </w:tcBorders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6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367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366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367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366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442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438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390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584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534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факт</w:t>
            </w:r>
          </w:p>
        </w:tc>
      </w:tr>
      <w:tr w:rsidR="007F784D" w:rsidRPr="007F784D" w:rsidTr="00C9641E">
        <w:trPr>
          <w:jc w:val="center"/>
        </w:trPr>
        <w:tc>
          <w:tcPr>
            <w:tcW w:w="780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8а</w:t>
            </w:r>
          </w:p>
        </w:tc>
        <w:tc>
          <w:tcPr>
            <w:tcW w:w="366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7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6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7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6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42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90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84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34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F784D" w:rsidRPr="007F784D" w:rsidTr="00C9641E">
        <w:trPr>
          <w:jc w:val="center"/>
        </w:trPr>
        <w:tc>
          <w:tcPr>
            <w:tcW w:w="780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 б</w:t>
            </w:r>
          </w:p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6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7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6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7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6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42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90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84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34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F784D" w:rsidRPr="007F784D" w:rsidTr="00C9641E">
        <w:trPr>
          <w:jc w:val="center"/>
        </w:trPr>
        <w:tc>
          <w:tcPr>
            <w:tcW w:w="780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 в</w:t>
            </w:r>
          </w:p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6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7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6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7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6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42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F78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90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84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34" w:type="pct"/>
            <w:vAlign w:val="center"/>
          </w:tcPr>
          <w:p w:rsidR="007F784D" w:rsidRPr="007F784D" w:rsidRDefault="007F784D" w:rsidP="007F78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F784D" w:rsidRDefault="007F784D" w:rsidP="007F784D">
      <w:pPr>
        <w:jc w:val="center"/>
        <w:rPr>
          <w:rFonts w:ascii="Calibri" w:eastAsia="Calibri" w:hAnsi="Calibri" w:cs="Calibri"/>
          <w:b/>
          <w:bCs/>
          <w:sz w:val="28"/>
          <w:szCs w:val="28"/>
        </w:rPr>
      </w:pPr>
    </w:p>
    <w:p w:rsidR="007F784D" w:rsidRPr="007F784D" w:rsidRDefault="007F784D" w:rsidP="007F784D">
      <w:pPr>
        <w:jc w:val="center"/>
        <w:rPr>
          <w:rFonts w:ascii="Calibri" w:eastAsia="Calibri" w:hAnsi="Calibri" w:cs="Calibri"/>
          <w:b/>
          <w:bCs/>
          <w:sz w:val="28"/>
          <w:szCs w:val="28"/>
        </w:rPr>
      </w:pPr>
    </w:p>
    <w:p w:rsidR="007F784D" w:rsidRPr="007F784D" w:rsidRDefault="007F784D" w:rsidP="007F784D">
      <w:pPr>
        <w:jc w:val="center"/>
        <w:rPr>
          <w:rFonts w:ascii="Calibri" w:eastAsia="Calibri" w:hAnsi="Calibri" w:cs="Calibri"/>
          <w:b/>
          <w:bCs/>
          <w:i/>
          <w:sz w:val="28"/>
          <w:szCs w:val="28"/>
        </w:rPr>
      </w:pPr>
      <w:r w:rsidRPr="007F784D">
        <w:rPr>
          <w:rFonts w:ascii="Calibri" w:eastAsia="Calibri" w:hAnsi="Calibri" w:cs="Calibri"/>
          <w:b/>
          <w:bCs/>
          <w:sz w:val="28"/>
          <w:szCs w:val="28"/>
        </w:rPr>
        <w:t xml:space="preserve">Лист коррекции программы по </w:t>
      </w:r>
      <w:r>
        <w:rPr>
          <w:rFonts w:ascii="Calibri" w:eastAsia="Calibri" w:hAnsi="Calibri" w:cs="Calibri"/>
          <w:b/>
          <w:bCs/>
          <w:sz w:val="28"/>
          <w:szCs w:val="28"/>
        </w:rPr>
        <w:t xml:space="preserve">вариативному курсу </w:t>
      </w:r>
      <w:r w:rsidRPr="007F784D">
        <w:rPr>
          <w:rFonts w:ascii="Calibri" w:eastAsia="Calibri" w:hAnsi="Calibri" w:cs="Calibri"/>
          <w:b/>
          <w:bCs/>
          <w:i/>
          <w:sz w:val="28"/>
          <w:szCs w:val="28"/>
        </w:rPr>
        <w:t>«Биологический практ</w:t>
      </w:r>
      <w:r w:rsidR="00437ED6">
        <w:rPr>
          <w:rFonts w:ascii="Calibri" w:eastAsia="Calibri" w:hAnsi="Calibri" w:cs="Calibri"/>
          <w:b/>
          <w:bCs/>
          <w:i/>
          <w:sz w:val="28"/>
          <w:szCs w:val="28"/>
        </w:rPr>
        <w:t>икум</w:t>
      </w:r>
      <w:bookmarkStart w:id="0" w:name="_GoBack"/>
      <w:bookmarkEnd w:id="0"/>
      <w:r w:rsidRPr="007F784D">
        <w:rPr>
          <w:rFonts w:ascii="Calibri" w:eastAsia="Calibri" w:hAnsi="Calibri" w:cs="Calibri"/>
          <w:b/>
          <w:bCs/>
          <w:i/>
          <w:sz w:val="28"/>
          <w:szCs w:val="28"/>
        </w:rPr>
        <w:t xml:space="preserve">», 8 класс                                                                                                        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9639"/>
        <w:gridCol w:w="4472"/>
      </w:tblGrid>
      <w:tr w:rsidR="007F784D" w:rsidRPr="007F784D" w:rsidTr="00C9641E">
        <w:tc>
          <w:tcPr>
            <w:tcW w:w="1809" w:type="dxa"/>
          </w:tcPr>
          <w:p w:rsidR="007F784D" w:rsidRPr="007F784D" w:rsidRDefault="007F784D" w:rsidP="007F784D">
            <w:pPr>
              <w:jc w:val="center"/>
              <w:rPr>
                <w:rFonts w:ascii="Calibri" w:eastAsia="Calibri" w:hAnsi="Calibri" w:cs="Calibri"/>
                <w:b/>
                <w:bCs/>
                <w:sz w:val="24"/>
                <w:szCs w:val="24"/>
              </w:rPr>
            </w:pPr>
          </w:p>
          <w:p w:rsidR="007F784D" w:rsidRPr="007F784D" w:rsidRDefault="007F784D" w:rsidP="007F784D">
            <w:pPr>
              <w:jc w:val="center"/>
              <w:rPr>
                <w:rFonts w:ascii="Calibri" w:eastAsia="Calibri" w:hAnsi="Calibri" w:cs="Calibri"/>
                <w:b/>
                <w:bCs/>
                <w:sz w:val="24"/>
                <w:szCs w:val="24"/>
              </w:rPr>
            </w:pPr>
            <w:r w:rsidRPr="007F784D">
              <w:rPr>
                <w:rFonts w:ascii="Calibri" w:eastAsia="Calibri" w:hAnsi="Calibri" w:cs="Calibri"/>
                <w:b/>
                <w:bCs/>
                <w:sz w:val="24"/>
                <w:szCs w:val="24"/>
              </w:rPr>
              <w:t>Дата, классы</w:t>
            </w:r>
          </w:p>
        </w:tc>
        <w:tc>
          <w:tcPr>
            <w:tcW w:w="9639" w:type="dxa"/>
          </w:tcPr>
          <w:p w:rsidR="007F784D" w:rsidRPr="007F784D" w:rsidRDefault="007F784D" w:rsidP="007F784D">
            <w:pPr>
              <w:jc w:val="center"/>
              <w:rPr>
                <w:rFonts w:ascii="Calibri" w:eastAsia="Calibri" w:hAnsi="Calibri" w:cs="Calibri"/>
                <w:b/>
                <w:bCs/>
                <w:sz w:val="24"/>
                <w:szCs w:val="24"/>
              </w:rPr>
            </w:pPr>
          </w:p>
          <w:p w:rsidR="007F784D" w:rsidRPr="007F784D" w:rsidRDefault="007F784D" w:rsidP="007F784D">
            <w:pPr>
              <w:jc w:val="center"/>
              <w:rPr>
                <w:rFonts w:ascii="Calibri" w:eastAsia="Calibri" w:hAnsi="Calibri" w:cs="Calibri"/>
                <w:b/>
                <w:bCs/>
                <w:sz w:val="24"/>
                <w:szCs w:val="24"/>
              </w:rPr>
            </w:pPr>
            <w:r w:rsidRPr="007F784D">
              <w:rPr>
                <w:rFonts w:ascii="Calibri" w:eastAsia="Calibri" w:hAnsi="Calibri" w:cs="Calibri"/>
                <w:b/>
                <w:bCs/>
                <w:sz w:val="24"/>
                <w:szCs w:val="24"/>
              </w:rPr>
              <w:t>Тема урока</w:t>
            </w:r>
          </w:p>
        </w:tc>
        <w:tc>
          <w:tcPr>
            <w:tcW w:w="4472" w:type="dxa"/>
          </w:tcPr>
          <w:p w:rsidR="007F784D" w:rsidRPr="007F784D" w:rsidRDefault="007F784D" w:rsidP="007F784D">
            <w:pPr>
              <w:jc w:val="center"/>
              <w:rPr>
                <w:rFonts w:ascii="Calibri" w:eastAsia="Calibri" w:hAnsi="Calibri" w:cs="Calibri"/>
                <w:b/>
                <w:bCs/>
                <w:sz w:val="24"/>
                <w:szCs w:val="24"/>
              </w:rPr>
            </w:pPr>
          </w:p>
          <w:p w:rsidR="007F784D" w:rsidRPr="007F784D" w:rsidRDefault="007F784D" w:rsidP="007F784D">
            <w:pPr>
              <w:jc w:val="center"/>
              <w:rPr>
                <w:rFonts w:ascii="Calibri" w:eastAsia="Calibri" w:hAnsi="Calibri" w:cs="Calibri"/>
                <w:b/>
                <w:bCs/>
                <w:sz w:val="24"/>
                <w:szCs w:val="24"/>
              </w:rPr>
            </w:pPr>
            <w:r w:rsidRPr="007F784D">
              <w:rPr>
                <w:rFonts w:ascii="Calibri" w:eastAsia="Calibri" w:hAnsi="Calibri" w:cs="Calibri"/>
                <w:b/>
                <w:bCs/>
                <w:sz w:val="24"/>
                <w:szCs w:val="24"/>
              </w:rPr>
              <w:t>Форма коррекции</w:t>
            </w:r>
          </w:p>
        </w:tc>
      </w:tr>
      <w:tr w:rsidR="007F784D" w:rsidRPr="007F784D" w:rsidTr="00C9641E">
        <w:tc>
          <w:tcPr>
            <w:tcW w:w="1809" w:type="dxa"/>
          </w:tcPr>
          <w:p w:rsidR="007F784D" w:rsidRPr="007F784D" w:rsidRDefault="007F784D" w:rsidP="007F784D">
            <w:pPr>
              <w:jc w:val="center"/>
              <w:rPr>
                <w:rFonts w:ascii="Calibri" w:eastAsia="Calibri" w:hAnsi="Calibri" w:cs="Calibri"/>
                <w:b/>
                <w:bCs/>
                <w:sz w:val="24"/>
                <w:szCs w:val="24"/>
              </w:rPr>
            </w:pPr>
          </w:p>
        </w:tc>
        <w:tc>
          <w:tcPr>
            <w:tcW w:w="9639" w:type="dxa"/>
          </w:tcPr>
          <w:p w:rsidR="007F784D" w:rsidRPr="007F784D" w:rsidRDefault="007F784D" w:rsidP="007F784D">
            <w:pPr>
              <w:jc w:val="center"/>
              <w:rPr>
                <w:rFonts w:ascii="Calibri" w:eastAsia="Calibri" w:hAnsi="Calibri" w:cs="Calibri"/>
                <w:b/>
                <w:bCs/>
                <w:sz w:val="24"/>
                <w:szCs w:val="24"/>
              </w:rPr>
            </w:pPr>
          </w:p>
        </w:tc>
        <w:tc>
          <w:tcPr>
            <w:tcW w:w="4472" w:type="dxa"/>
          </w:tcPr>
          <w:p w:rsidR="007F784D" w:rsidRPr="007F784D" w:rsidRDefault="007F784D" w:rsidP="007F784D">
            <w:pPr>
              <w:jc w:val="center"/>
              <w:rPr>
                <w:rFonts w:ascii="Calibri" w:eastAsia="Calibri" w:hAnsi="Calibri" w:cs="Calibri"/>
                <w:b/>
                <w:bCs/>
                <w:sz w:val="24"/>
                <w:szCs w:val="24"/>
              </w:rPr>
            </w:pPr>
          </w:p>
        </w:tc>
      </w:tr>
    </w:tbl>
    <w:p w:rsidR="004719A7" w:rsidRDefault="004719A7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719A7" w:rsidRDefault="004719A7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719A7" w:rsidRDefault="004719A7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23379" w:rsidRDefault="00A23379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B55D3" w:rsidRDefault="000B55D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B55D3" w:rsidRDefault="000B55D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B55D3" w:rsidRDefault="000B55D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B55D3" w:rsidRDefault="000B55D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B55D3" w:rsidRDefault="000B55D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B55D3" w:rsidRDefault="000B55D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23379" w:rsidRDefault="00A23379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23379" w:rsidRDefault="00A23379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21333" w:rsidRDefault="00C2133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21333" w:rsidRDefault="00C2133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21333" w:rsidRDefault="00C2133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21333" w:rsidRDefault="00C2133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21333" w:rsidRDefault="00C2133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21333" w:rsidRDefault="00C2133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21333" w:rsidRDefault="00C2133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21333" w:rsidRDefault="00C2133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21333" w:rsidRDefault="00C2133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21333" w:rsidRDefault="00C2133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21333" w:rsidRDefault="00C21333" w:rsidP="00F44D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1905</wp:posOffset>
            </wp:positionV>
            <wp:extent cx="9972675" cy="7058025"/>
            <wp:effectExtent l="19050" t="0" r="9525" b="0"/>
            <wp:wrapSquare wrapText="bothSides"/>
            <wp:docPr id="2" name="Рисунок 2" descr="C:\Users\User\Pictures\2018-12-25\Scan1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8-12-25\Scan1000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75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C21333" w:rsidSect="0003339E">
      <w:footerReference w:type="default" r:id="rId11"/>
      <w:pgSz w:w="16838" w:h="11906" w:orient="landscape"/>
      <w:pgMar w:top="567" w:right="567" w:bottom="567" w:left="567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06330" w:rsidRDefault="00306330" w:rsidP="0003339E">
      <w:pPr>
        <w:spacing w:after="0" w:line="240" w:lineRule="auto"/>
      </w:pPr>
      <w:r>
        <w:separator/>
      </w:r>
    </w:p>
  </w:endnote>
  <w:endnote w:type="continuationSeparator" w:id="1">
    <w:p w:rsidR="00306330" w:rsidRDefault="00306330" w:rsidP="000333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616315"/>
      <w:docPartObj>
        <w:docPartGallery w:val="Page Numbers (Bottom of Page)"/>
        <w:docPartUnique/>
      </w:docPartObj>
    </w:sdtPr>
    <w:sdtContent>
      <w:p w:rsidR="0003339E" w:rsidRDefault="00705C47">
        <w:pPr>
          <w:pStyle w:val="ae"/>
          <w:jc w:val="center"/>
        </w:pPr>
        <w:fldSimple w:instr=" PAGE   \* MERGEFORMAT ">
          <w:r w:rsidR="00C21333">
            <w:rPr>
              <w:noProof/>
            </w:rPr>
            <w:t>19</w:t>
          </w:r>
        </w:fldSimple>
      </w:p>
    </w:sdtContent>
  </w:sdt>
  <w:p w:rsidR="0003339E" w:rsidRDefault="0003339E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06330" w:rsidRDefault="00306330" w:rsidP="0003339E">
      <w:pPr>
        <w:spacing w:after="0" w:line="240" w:lineRule="auto"/>
      </w:pPr>
      <w:r>
        <w:separator/>
      </w:r>
    </w:p>
  </w:footnote>
  <w:footnote w:type="continuationSeparator" w:id="1">
    <w:p w:rsidR="00306330" w:rsidRDefault="00306330" w:rsidP="000333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244031"/>
    <w:multiLevelType w:val="multilevel"/>
    <w:tmpl w:val="ACE2D49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AA5017F"/>
    <w:multiLevelType w:val="hybridMultilevel"/>
    <w:tmpl w:val="BA4A6386"/>
    <w:lvl w:ilvl="0" w:tplc="5AA014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D790F6A"/>
    <w:multiLevelType w:val="hybridMultilevel"/>
    <w:tmpl w:val="7C5E86DC"/>
    <w:lvl w:ilvl="0" w:tplc="281E7E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D26B84"/>
    <w:multiLevelType w:val="multilevel"/>
    <w:tmpl w:val="D876E69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EA4764"/>
    <w:multiLevelType w:val="hybridMultilevel"/>
    <w:tmpl w:val="28DA91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81C565E">
      <w:numFmt w:val="bullet"/>
      <w:lvlText w:val="•"/>
      <w:lvlJc w:val="left"/>
      <w:pPr>
        <w:ind w:left="1556" w:hanging="705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BAC5D0A"/>
    <w:multiLevelType w:val="hybridMultilevel"/>
    <w:tmpl w:val="E904C964"/>
    <w:lvl w:ilvl="0" w:tplc="B302E1FA">
      <w:start w:val="1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F913912"/>
    <w:multiLevelType w:val="multilevel"/>
    <w:tmpl w:val="51689B3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F6D2D96"/>
    <w:multiLevelType w:val="hybridMultilevel"/>
    <w:tmpl w:val="E7B002A8"/>
    <w:lvl w:ilvl="0" w:tplc="281E7E60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CF51AA"/>
    <w:multiLevelType w:val="hybridMultilevel"/>
    <w:tmpl w:val="72E88A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12A1D14"/>
    <w:multiLevelType w:val="multilevel"/>
    <w:tmpl w:val="852C673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45F2971"/>
    <w:multiLevelType w:val="multilevel"/>
    <w:tmpl w:val="FF70397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6167926"/>
    <w:multiLevelType w:val="hybridMultilevel"/>
    <w:tmpl w:val="A66E6C86"/>
    <w:lvl w:ilvl="0" w:tplc="895651AC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50" w:hanging="360"/>
      </w:pPr>
    </w:lvl>
    <w:lvl w:ilvl="2" w:tplc="0419001B" w:tentative="1">
      <w:start w:val="1"/>
      <w:numFmt w:val="lowerRoman"/>
      <w:lvlText w:val="%3."/>
      <w:lvlJc w:val="right"/>
      <w:pPr>
        <w:ind w:left="2370" w:hanging="180"/>
      </w:pPr>
    </w:lvl>
    <w:lvl w:ilvl="3" w:tplc="0419000F" w:tentative="1">
      <w:start w:val="1"/>
      <w:numFmt w:val="decimal"/>
      <w:lvlText w:val="%4."/>
      <w:lvlJc w:val="left"/>
      <w:pPr>
        <w:ind w:left="3090" w:hanging="360"/>
      </w:pPr>
    </w:lvl>
    <w:lvl w:ilvl="4" w:tplc="04190019" w:tentative="1">
      <w:start w:val="1"/>
      <w:numFmt w:val="lowerLetter"/>
      <w:lvlText w:val="%5."/>
      <w:lvlJc w:val="left"/>
      <w:pPr>
        <w:ind w:left="3810" w:hanging="360"/>
      </w:pPr>
    </w:lvl>
    <w:lvl w:ilvl="5" w:tplc="0419001B" w:tentative="1">
      <w:start w:val="1"/>
      <w:numFmt w:val="lowerRoman"/>
      <w:lvlText w:val="%6."/>
      <w:lvlJc w:val="right"/>
      <w:pPr>
        <w:ind w:left="4530" w:hanging="180"/>
      </w:pPr>
    </w:lvl>
    <w:lvl w:ilvl="6" w:tplc="0419000F" w:tentative="1">
      <w:start w:val="1"/>
      <w:numFmt w:val="decimal"/>
      <w:lvlText w:val="%7."/>
      <w:lvlJc w:val="left"/>
      <w:pPr>
        <w:ind w:left="5250" w:hanging="360"/>
      </w:pPr>
    </w:lvl>
    <w:lvl w:ilvl="7" w:tplc="04190019" w:tentative="1">
      <w:start w:val="1"/>
      <w:numFmt w:val="lowerLetter"/>
      <w:lvlText w:val="%8."/>
      <w:lvlJc w:val="left"/>
      <w:pPr>
        <w:ind w:left="5970" w:hanging="360"/>
      </w:pPr>
    </w:lvl>
    <w:lvl w:ilvl="8" w:tplc="041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2">
    <w:nsid w:val="48D843BE"/>
    <w:multiLevelType w:val="multilevel"/>
    <w:tmpl w:val="2460F214"/>
    <w:lvl w:ilvl="0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  <w:b w:val="0"/>
      </w:rPr>
    </w:lvl>
    <w:lvl w:ilvl="1">
      <w:start w:val="1"/>
      <w:numFmt w:val="decimal"/>
      <w:isLgl/>
      <w:lvlText w:val="%1.%2"/>
      <w:lvlJc w:val="left"/>
      <w:pPr>
        <w:ind w:left="1444" w:hanging="735"/>
      </w:pPr>
      <w:rPr>
        <w:rFonts w:cs="Times New Roman" w:hint="default"/>
        <w:b/>
      </w:rPr>
    </w:lvl>
    <w:lvl w:ilvl="2">
      <w:start w:val="1"/>
      <w:numFmt w:val="decimal"/>
      <w:isLgl/>
      <w:lvlText w:val="%1.%2.%3"/>
      <w:lvlJc w:val="left"/>
      <w:pPr>
        <w:ind w:left="1444" w:hanging="735"/>
      </w:pPr>
      <w:rPr>
        <w:rFonts w:cs="Times New Roman" w:hint="default"/>
        <w:b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cs="Times New Roman" w:hint="default"/>
        <w:b/>
      </w:rPr>
    </w:lvl>
  </w:abstractNum>
  <w:abstractNum w:abstractNumId="13">
    <w:nsid w:val="587D012B"/>
    <w:multiLevelType w:val="hybridMultilevel"/>
    <w:tmpl w:val="6C50B72E"/>
    <w:lvl w:ilvl="0" w:tplc="CE7AB36A">
      <w:start w:val="1"/>
      <w:numFmt w:val="decimal"/>
      <w:lvlText w:val="%1."/>
      <w:lvlJc w:val="left"/>
      <w:pPr>
        <w:ind w:left="1069" w:hanging="360"/>
      </w:pPr>
      <w:rPr>
        <w:rFonts w:ascii="Times New Roman" w:eastAsiaTheme="minorHAnsi" w:hAnsi="Times New Roman" w:cstheme="minorBidi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5A3B3FB8"/>
    <w:multiLevelType w:val="hybridMultilevel"/>
    <w:tmpl w:val="7F50BF3A"/>
    <w:lvl w:ilvl="0" w:tplc="00000003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5F4179E5"/>
    <w:multiLevelType w:val="hybridMultilevel"/>
    <w:tmpl w:val="53EC0D40"/>
    <w:lvl w:ilvl="0" w:tplc="281E7E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F9E04F4"/>
    <w:multiLevelType w:val="hybridMultilevel"/>
    <w:tmpl w:val="6FD00C9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66366A15"/>
    <w:multiLevelType w:val="hybridMultilevel"/>
    <w:tmpl w:val="F04AC984"/>
    <w:lvl w:ilvl="0" w:tplc="281E7E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A620E19"/>
    <w:multiLevelType w:val="hybridMultilevel"/>
    <w:tmpl w:val="F6EC70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6DC269B0"/>
    <w:multiLevelType w:val="multilevel"/>
    <w:tmpl w:val="C820EC3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12"/>
  </w:num>
  <w:num w:numId="3">
    <w:abstractNumId w:val="16"/>
  </w:num>
  <w:num w:numId="4">
    <w:abstractNumId w:val="18"/>
  </w:num>
  <w:num w:numId="5">
    <w:abstractNumId w:val="5"/>
  </w:num>
  <w:num w:numId="6">
    <w:abstractNumId w:val="14"/>
  </w:num>
  <w:num w:numId="7">
    <w:abstractNumId w:val="13"/>
  </w:num>
  <w:num w:numId="8">
    <w:abstractNumId w:val="1"/>
  </w:num>
  <w:num w:numId="9">
    <w:abstractNumId w:val="4"/>
  </w:num>
  <w:num w:numId="10">
    <w:abstractNumId w:val="17"/>
  </w:num>
  <w:num w:numId="11">
    <w:abstractNumId w:val="2"/>
  </w:num>
  <w:num w:numId="12">
    <w:abstractNumId w:val="15"/>
  </w:num>
  <w:num w:numId="13">
    <w:abstractNumId w:val="7"/>
  </w:num>
  <w:num w:numId="14">
    <w:abstractNumId w:val="10"/>
  </w:num>
  <w:num w:numId="15">
    <w:abstractNumId w:val="9"/>
  </w:num>
  <w:num w:numId="16">
    <w:abstractNumId w:val="0"/>
  </w:num>
  <w:num w:numId="17">
    <w:abstractNumId w:val="6"/>
  </w:num>
  <w:num w:numId="18">
    <w:abstractNumId w:val="3"/>
  </w:num>
  <w:num w:numId="19">
    <w:abstractNumId w:val="19"/>
  </w:num>
  <w:num w:numId="20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7311B"/>
    <w:rsid w:val="0003339E"/>
    <w:rsid w:val="000809E5"/>
    <w:rsid w:val="000B55D3"/>
    <w:rsid w:val="001003D0"/>
    <w:rsid w:val="00134256"/>
    <w:rsid w:val="00141F9F"/>
    <w:rsid w:val="001527B2"/>
    <w:rsid w:val="00191178"/>
    <w:rsid w:val="001968AA"/>
    <w:rsid w:val="001975EF"/>
    <w:rsid w:val="001A3311"/>
    <w:rsid w:val="00203D16"/>
    <w:rsid w:val="0025229A"/>
    <w:rsid w:val="00270677"/>
    <w:rsid w:val="00276D46"/>
    <w:rsid w:val="002B5F8E"/>
    <w:rsid w:val="002F174F"/>
    <w:rsid w:val="00306330"/>
    <w:rsid w:val="00330918"/>
    <w:rsid w:val="00344ECA"/>
    <w:rsid w:val="0037311B"/>
    <w:rsid w:val="003857FB"/>
    <w:rsid w:val="00411E21"/>
    <w:rsid w:val="00437ED6"/>
    <w:rsid w:val="004719A7"/>
    <w:rsid w:val="00484CF0"/>
    <w:rsid w:val="00555EE4"/>
    <w:rsid w:val="0056317E"/>
    <w:rsid w:val="00567253"/>
    <w:rsid w:val="005829DD"/>
    <w:rsid w:val="00587C98"/>
    <w:rsid w:val="005A1DAD"/>
    <w:rsid w:val="005C3E4F"/>
    <w:rsid w:val="005F5B6D"/>
    <w:rsid w:val="00600F65"/>
    <w:rsid w:val="00604BAF"/>
    <w:rsid w:val="0063074C"/>
    <w:rsid w:val="00641FC0"/>
    <w:rsid w:val="00705B8C"/>
    <w:rsid w:val="00705C47"/>
    <w:rsid w:val="00725B67"/>
    <w:rsid w:val="00780003"/>
    <w:rsid w:val="00783EF7"/>
    <w:rsid w:val="007F784D"/>
    <w:rsid w:val="008269A0"/>
    <w:rsid w:val="00871711"/>
    <w:rsid w:val="009636BA"/>
    <w:rsid w:val="009C2C79"/>
    <w:rsid w:val="009D1E92"/>
    <w:rsid w:val="00A23379"/>
    <w:rsid w:val="00A40F04"/>
    <w:rsid w:val="00A65B29"/>
    <w:rsid w:val="00A75622"/>
    <w:rsid w:val="00AF1406"/>
    <w:rsid w:val="00B75869"/>
    <w:rsid w:val="00BC52ED"/>
    <w:rsid w:val="00BE3304"/>
    <w:rsid w:val="00C21333"/>
    <w:rsid w:val="00C46C1B"/>
    <w:rsid w:val="00C5702B"/>
    <w:rsid w:val="00C9641E"/>
    <w:rsid w:val="00CA1519"/>
    <w:rsid w:val="00CA321E"/>
    <w:rsid w:val="00CB3AB1"/>
    <w:rsid w:val="00CF78FA"/>
    <w:rsid w:val="00D66E89"/>
    <w:rsid w:val="00D74302"/>
    <w:rsid w:val="00DB7FF7"/>
    <w:rsid w:val="00E81DEF"/>
    <w:rsid w:val="00E94DB2"/>
    <w:rsid w:val="00EA5C03"/>
    <w:rsid w:val="00F026C3"/>
    <w:rsid w:val="00F44D98"/>
    <w:rsid w:val="00F56DFD"/>
    <w:rsid w:val="00F66820"/>
    <w:rsid w:val="00F75A85"/>
    <w:rsid w:val="00FB2DBD"/>
    <w:rsid w:val="00FC0AB0"/>
    <w:rsid w:val="00FC2F71"/>
    <w:rsid w:val="00FE79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31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37311B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rsid w:val="00725B67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character" w:customStyle="1" w:styleId="a4">
    <w:name w:val="Абзац списка Знак"/>
    <w:link w:val="a3"/>
    <w:uiPriority w:val="99"/>
    <w:locked/>
    <w:rsid w:val="00725B67"/>
    <w:rPr>
      <w:rFonts w:ascii="Calibri" w:eastAsia="Calibri" w:hAnsi="Calibri" w:cs="Times New Roman"/>
    </w:rPr>
  </w:style>
  <w:style w:type="paragraph" w:styleId="a5">
    <w:name w:val="Body Text"/>
    <w:basedOn w:val="a"/>
    <w:link w:val="a6"/>
    <w:uiPriority w:val="99"/>
    <w:unhideWhenUsed/>
    <w:rsid w:val="00DB7FF7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rsid w:val="00DB7FF7"/>
  </w:style>
  <w:style w:type="paragraph" w:styleId="a7">
    <w:name w:val="Normal (Web)"/>
    <w:basedOn w:val="a"/>
    <w:uiPriority w:val="99"/>
    <w:unhideWhenUsed/>
    <w:rsid w:val="00D66E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D66E89"/>
    <w:rPr>
      <w:b/>
      <w:bCs/>
    </w:rPr>
  </w:style>
  <w:style w:type="table" w:customStyle="1" w:styleId="1">
    <w:name w:val="Сетка таблицы1"/>
    <w:basedOn w:val="a1"/>
    <w:next w:val="a9"/>
    <w:uiPriority w:val="59"/>
    <w:rsid w:val="00F66820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9">
    <w:name w:val="Table Grid"/>
    <w:basedOn w:val="a1"/>
    <w:uiPriority w:val="59"/>
    <w:rsid w:val="00F6682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4719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4719A7"/>
    <w:rPr>
      <w:rFonts w:ascii="Segoe UI" w:hAnsi="Segoe UI" w:cs="Segoe UI"/>
      <w:sz w:val="18"/>
      <w:szCs w:val="18"/>
    </w:rPr>
  </w:style>
  <w:style w:type="paragraph" w:styleId="ac">
    <w:name w:val="header"/>
    <w:basedOn w:val="a"/>
    <w:link w:val="ad"/>
    <w:uiPriority w:val="99"/>
    <w:semiHidden/>
    <w:unhideWhenUsed/>
    <w:rsid w:val="000333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03339E"/>
  </w:style>
  <w:style w:type="paragraph" w:styleId="ae">
    <w:name w:val="footer"/>
    <w:basedOn w:val="a"/>
    <w:link w:val="af"/>
    <w:uiPriority w:val="99"/>
    <w:unhideWhenUsed/>
    <w:rsid w:val="000333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03339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1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3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1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33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91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yperlink" Target="http://www.edu.ru/db-mon/mo/Data/d_08/m379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2667BF-E83F-4D12-AA18-4BA6E7AFD8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19</Pages>
  <Words>4935</Words>
  <Characters>28132</Characters>
  <Application>Microsoft Office Word</Application>
  <DocSecurity>0</DocSecurity>
  <Lines>234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</cp:revision>
  <cp:lastPrinted>2018-09-14T05:01:00Z</cp:lastPrinted>
  <dcterms:created xsi:type="dcterms:W3CDTF">2018-12-25T05:14:00Z</dcterms:created>
  <dcterms:modified xsi:type="dcterms:W3CDTF">2018-12-25T05:14:00Z</dcterms:modified>
</cp:coreProperties>
</file>