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6" w:rsidRPr="002459A8" w:rsidRDefault="009646D6" w:rsidP="009646D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французскому языку для обучающихся 5 классов составлена на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646D6" w:rsidRPr="002459A8" w:rsidRDefault="009646D6" w:rsidP="009646D6">
      <w:pPr>
        <w:autoSpaceDE w:val="0"/>
        <w:autoSpaceDN w:val="0"/>
        <w:spacing w:before="264" w:after="0" w:line="262" w:lineRule="auto"/>
        <w:ind w:right="2016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(ФРАНЦУЗСКИЙ) ЯЗЫК »</w:t>
      </w:r>
    </w:p>
    <w:p w:rsidR="009646D6" w:rsidRPr="002459A8" w:rsidRDefault="009646D6" w:rsidP="009646D6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(французский)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646D6" w:rsidRPr="002459A8" w:rsidRDefault="009646D6" w:rsidP="009646D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646D6" w:rsidRPr="002459A8" w:rsidRDefault="009646D6" w:rsidP="009646D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646D6" w:rsidRPr="002459A8" w:rsidRDefault="009646D6" w:rsidP="009646D6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646D6" w:rsidRPr="002459A8" w:rsidRDefault="009646D6" w:rsidP="009646D6">
      <w:pPr>
        <w:autoSpaceDE w:val="0"/>
        <w:autoSpaceDN w:val="0"/>
        <w:spacing w:before="262"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(ФРАНЦУЗСКИЙ) ЯЗЫК»</w:t>
      </w:r>
    </w:p>
    <w:p w:rsidR="009646D6" w:rsidRPr="002459A8" w:rsidRDefault="009646D6" w:rsidP="009646D6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в личностных, метапредметных/общеучебных/универсальных и предметных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9646D6" w:rsidRPr="002459A8" w:rsidRDefault="009646D6" w:rsidP="009646D6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аудировании, чтении, письме);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646D6" w:rsidRPr="002459A8" w:rsidRDefault="009646D6" w:rsidP="009646D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646D6" w:rsidRPr="002459A8" w:rsidRDefault="009646D6" w:rsidP="009646D6">
      <w:pPr>
        <w:autoSpaceDE w:val="0"/>
        <w:autoSpaceDN w:val="0"/>
        <w:spacing w:before="190" w:after="0" w:line="283" w:lineRule="auto"/>
        <w:ind w:right="144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646D6" w:rsidRPr="002459A8" w:rsidRDefault="009646D6" w:rsidP="009646D6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(ФРАНЦУЗСКИЙ) ЯЗЫК»</w:t>
      </w:r>
    </w:p>
    <w:p w:rsidR="009646D6" w:rsidRPr="002459A8" w:rsidRDefault="009646D6" w:rsidP="009646D6">
      <w:pPr>
        <w:autoSpaceDE w:val="0"/>
        <w:autoSpaceDN w:val="0"/>
        <w:spacing w:before="168" w:after="0" w:line="271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86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78" w:line="220" w:lineRule="exact"/>
        <w:rPr>
          <w:lang w:val="ru-RU"/>
        </w:rPr>
      </w:pPr>
    </w:p>
    <w:p w:rsidR="009646D6" w:rsidRPr="002459A8" w:rsidRDefault="009646D6" w:rsidP="009646D6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Досуг и увлечения/хобби современного подростка (чтение, кино, спорт).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Родной город/село. Транспорт.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 праздники,  традиции, обычаи).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ВИДЫ РЕЧЕВОЙ ДЕЯТЕЛЬНОСТИ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646D6" w:rsidRPr="002459A8" w:rsidRDefault="009646D6" w:rsidP="009646D6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5реплик со стороны каждого собеседника.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на базе умений, сформированных в начальной школе: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коммуникативных типов речи: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повествование/сообщение;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(пересказ) основного содержания прочитанного текста;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краткое изложение результатов выполненной проектной работы.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9646D6" w:rsidRPr="002459A8" w:rsidRDefault="009646D6" w:rsidP="009646D6">
      <w:pPr>
        <w:autoSpaceDE w:val="0"/>
        <w:autoSpaceDN w:val="0"/>
        <w:spacing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иллюстрации, фотографии.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 </w:t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  базе умений, сформированных в начальной школе: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непосредственном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общении: понимание на слух речи учителя и одноклассников и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опосредованном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646D6" w:rsidRPr="002459A8" w:rsidRDefault="009646D6" w:rsidP="009646D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основного содержания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646D6" w:rsidRPr="002459A8" w:rsidRDefault="009646D6" w:rsidP="009646D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запрашиваемой информации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аудирования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Время звучания  текста/текстов  для  аудирования  —  до 1минуты.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646D6" w:rsidRPr="002459A8" w:rsidRDefault="009646D6" w:rsidP="009646D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 пониманием основного содержания текста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определять основную тему и главные факты/ события в прочитанном тексте, игнорировать незнакомые слова,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 пониманием запрашиваемой информации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несплошных текстов (таблиц)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 понимание представленной в них информации.</w:t>
      </w:r>
    </w:p>
    <w:p w:rsidR="009646D6" w:rsidRPr="002459A8" w:rsidRDefault="009646D6" w:rsidP="009646D6">
      <w:pPr>
        <w:autoSpaceDE w:val="0"/>
        <w:autoSpaceDN w:val="0"/>
        <w:spacing w:before="70" w:after="0" w:line="271" w:lineRule="auto"/>
        <w:ind w:right="734" w:firstLine="180"/>
        <w:jc w:val="both"/>
        <w:rPr>
          <w:lang w:val="ru-RU"/>
        </w:rPr>
      </w:pP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чтения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180-200слов.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86" w:right="644" w:bottom="428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78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Объём сообщения — до 60слов.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646D6" w:rsidRPr="002459A8" w:rsidRDefault="009646D6" w:rsidP="009646D6">
      <w:pPr>
        <w:autoSpaceDE w:val="0"/>
        <w:autoSpaceDN w:val="0"/>
        <w:spacing w:before="72" w:after="0" w:line="271" w:lineRule="auto"/>
        <w:ind w:right="720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Тексты для чтения вслух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: беседа/диалог, рассказ, отрывок из статьи научно-популярного характера, сообщение информационного характера.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90слов.</w:t>
      </w:r>
    </w:p>
    <w:p w:rsidR="009646D6" w:rsidRPr="002459A8" w:rsidRDefault="009646D6" w:rsidP="009646D6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675 лексических единиц и правильное употребление в устной и письменной речи 625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изученных синонимов и интернациональных слов.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родственных слов с использованием аффиксации: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—имён существительных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eur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/, 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>
        <w:rPr>
          <w:rFonts w:ascii="Times New Roman" w:eastAsia="Times New Roman" w:hAnsi="Times New Roman"/>
          <w:color w:val="000000"/>
          <w:sz w:val="24"/>
        </w:rPr>
        <w:t>erie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ment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—имён прилагательных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eux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—числительных с помощью суффиксов: -</w:t>
      </w:r>
      <w:r>
        <w:rPr>
          <w:rFonts w:ascii="Times New Roman" w:eastAsia="Times New Roman" w:hAnsi="Times New Roman"/>
          <w:color w:val="000000"/>
          <w:sz w:val="24"/>
        </w:rPr>
        <w:t>ier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8" w:lineRule="auto"/>
        <w:ind w:right="576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речи: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—предложений с несколькими обстоятельствами, следующими в определённом порядке;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—сложносочинённых предложений с союзами </w:t>
      </w:r>
      <w:r>
        <w:rPr>
          <w:rFonts w:ascii="Times New Roman" w:eastAsia="Times New Roman" w:hAnsi="Times New Roman"/>
          <w:color w:val="000000"/>
          <w:sz w:val="24"/>
        </w:rPr>
        <w:t>et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ou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—вопросительных предложений с местоимениями </w:t>
      </w:r>
      <w:r>
        <w:rPr>
          <w:rFonts w:ascii="Times New Roman" w:eastAsia="Times New Roman" w:hAnsi="Times New Roman"/>
          <w:color w:val="000000"/>
          <w:sz w:val="24"/>
        </w:rPr>
        <w:t>qui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que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наречиями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ù, </w:t>
      </w:r>
      <w:r>
        <w:rPr>
          <w:rFonts w:ascii="Times New Roman" w:eastAsia="Times New Roman" w:hAnsi="Times New Roman"/>
          <w:color w:val="000000"/>
          <w:sz w:val="24"/>
        </w:rPr>
        <w:t>quand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combien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pourquoi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—глаголов, имеющих особые формы в настоящем времени (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sent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), типа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rer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mener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jeter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appeler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commencer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manger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conjuguer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—глаголов, спрягающихся в сложных формах с вспомогательными глаголами </w:t>
      </w:r>
      <w:r>
        <w:rPr>
          <w:rFonts w:ascii="Times New Roman" w:eastAsia="Times New Roman" w:hAnsi="Times New Roman"/>
          <w:color w:val="000000"/>
          <w:sz w:val="24"/>
        </w:rPr>
        <w:t>avoir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ê</w:t>
      </w:r>
      <w:r>
        <w:rPr>
          <w:rFonts w:ascii="Times New Roman" w:eastAsia="Times New Roman" w:hAnsi="Times New Roman"/>
          <w:color w:val="000000"/>
          <w:sz w:val="24"/>
        </w:rPr>
        <w:t>tre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—личных местоимений в функции прямых и косвенных дополнений;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—неопределённых местоимений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—числительных (1-100).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98" w:right="732" w:bottom="356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90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646D6" w:rsidRPr="002459A8" w:rsidRDefault="009646D6" w:rsidP="009646D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646D6" w:rsidRPr="002459A8" w:rsidRDefault="009646D6" w:rsidP="009646D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умений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французском языке;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французском языке (в анкете, формуляре);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9646D6" w:rsidRPr="002459A8" w:rsidRDefault="009646D6" w:rsidP="009646D6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310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78" w:line="220" w:lineRule="exact"/>
        <w:rPr>
          <w:lang w:val="ru-RU"/>
        </w:rPr>
      </w:pPr>
    </w:p>
    <w:p w:rsidR="009646D6" w:rsidRPr="002459A8" w:rsidRDefault="009646D6" w:rsidP="009646D6">
      <w:pPr>
        <w:autoSpaceDE w:val="0"/>
        <w:autoSpaceDN w:val="0"/>
        <w:spacing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Изучение французского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646D6" w:rsidRPr="002459A8" w:rsidRDefault="009646D6" w:rsidP="009646D6">
      <w:pPr>
        <w:autoSpaceDE w:val="0"/>
        <w:autoSpaceDN w:val="0"/>
        <w:spacing w:before="262"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646D6" w:rsidRPr="002459A8" w:rsidRDefault="009646D6" w:rsidP="009646D6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2" w:after="0" w:line="288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здоровьяи эмоционального благополучия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78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2" w:after="0" w:line="283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98" w:right="660" w:bottom="42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среды;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9646D6" w:rsidRPr="002459A8" w:rsidRDefault="009646D6" w:rsidP="009646D6">
      <w:pPr>
        <w:autoSpaceDE w:val="0"/>
        <w:autoSpaceDN w:val="0"/>
        <w:spacing w:before="262"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гипотезу об истинности собственных суждений и суждений других,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90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310" w:right="834" w:bottom="416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78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приобретенному опыту, уметь находить позитивное в произошедшей ситуации;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9646D6" w:rsidRPr="002459A8" w:rsidRDefault="009646D6" w:rsidP="009646D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98" w:right="676" w:bottom="42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9646D6" w:rsidRPr="002459A8" w:rsidRDefault="009646D6" w:rsidP="009646D6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646D6" w:rsidRPr="002459A8" w:rsidRDefault="009646D6" w:rsidP="009646D6">
      <w:pPr>
        <w:autoSpaceDE w:val="0"/>
        <w:autoSpaceDN w:val="0"/>
        <w:spacing w:before="262" w:after="0" w:line="230" w:lineRule="auto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646D6" w:rsidRPr="002459A8" w:rsidRDefault="009646D6" w:rsidP="009646D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учебному предмету «Иностранный (французский)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 должны отражать сформированность иноязычной коммуникативной компетенции на допороговом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9646D6" w:rsidRPr="002459A8" w:rsidRDefault="009646D6" w:rsidP="009646D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основной образовательной программы по иностранному (французскому) языку для 5 класса с учётом уровня владения французским языком, достигнутого в 2-4 классах.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 диалогов 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— 5-6 фраз);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 /или зрительными опорами (объем — 5-6 фраз);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излагать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выполненной проектной работы (объем — до 6 фраз)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чтение: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 задачи:  с  пониманием  основного  содержания, с пониманием запрашиваемой информации (объем текста/текстов для чтения — 180-200 слов);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несплошные тексты (таблицы) и понимать представленную в них информацию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(объем сообщения — до 60 слов)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фонетическими навыками: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вслух небольшие адаптированные аутентичные тексты объемом до 90 слов, построенные на изученном языковом материале, с соблюдением правил чтения и соответствующей интонацией;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новые слова согласно основным правилам чтения;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орфографическими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писать изученные слова;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459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пунктуационными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навыками: использовать точку, вопросительный и восклицательный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86" w:right="686" w:bottom="34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употреблять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интернациональные слова;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образовывать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родственные слова с использованием аффиксации: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—имена  существительные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eur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erie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ment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—имена прилагательные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eux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euse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ienne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ois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oise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—числительные при помощи суффиксов: -</w:t>
      </w:r>
      <w:r>
        <w:rPr>
          <w:rFonts w:ascii="Times New Roman" w:eastAsia="Times New Roman" w:hAnsi="Times New Roman"/>
          <w:color w:val="000000"/>
          <w:sz w:val="24"/>
        </w:rPr>
        <w:t>ier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è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646D6" w:rsidRPr="002459A8" w:rsidRDefault="009646D6" w:rsidP="009646D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французского языка; различных коммуникативных типов предложений французского языка;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—предложения с несколькими обстоятельствами, следующими в определённом порядке;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—сложносочинённые предложения с союзами: </w:t>
      </w:r>
      <w:r>
        <w:rPr>
          <w:rFonts w:ascii="Times New Roman" w:eastAsia="Times New Roman" w:hAnsi="Times New Roman"/>
          <w:color w:val="000000"/>
          <w:sz w:val="24"/>
        </w:rPr>
        <w:t>et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mais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ou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—вопросительные предложения с местоимениями </w:t>
      </w:r>
      <w:r>
        <w:rPr>
          <w:rFonts w:ascii="Times New Roman" w:eastAsia="Times New Roman" w:hAnsi="Times New Roman"/>
          <w:color w:val="000000"/>
          <w:sz w:val="24"/>
        </w:rPr>
        <w:t>qui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que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наречиями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ù, </w:t>
      </w:r>
      <w:r>
        <w:rPr>
          <w:rFonts w:ascii="Times New Roman" w:eastAsia="Times New Roman" w:hAnsi="Times New Roman"/>
          <w:color w:val="000000"/>
          <w:sz w:val="24"/>
        </w:rPr>
        <w:t>quand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combien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pourquoi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—глаголы, имеющие особые формы в настоящем времени (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sent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), типа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é</w:t>
      </w:r>
      <w:r>
        <w:rPr>
          <w:rFonts w:ascii="Times New Roman" w:eastAsia="Times New Roman" w:hAnsi="Times New Roman"/>
          <w:color w:val="000000"/>
          <w:sz w:val="24"/>
        </w:rPr>
        <w:t>rer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mener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jeter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appeler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commencer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manger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conjuguer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—глаголы, спрягающиеся в сложных формах со вспомогательными глаголами </w:t>
      </w:r>
      <w:r>
        <w:rPr>
          <w:rFonts w:ascii="Times New Roman" w:eastAsia="Times New Roman" w:hAnsi="Times New Roman"/>
          <w:color w:val="000000"/>
          <w:sz w:val="24"/>
        </w:rPr>
        <w:t>avoir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ê</w:t>
      </w:r>
      <w:r>
        <w:rPr>
          <w:rFonts w:ascii="Times New Roman" w:eastAsia="Times New Roman" w:hAnsi="Times New Roman"/>
          <w:color w:val="000000"/>
          <w:sz w:val="24"/>
        </w:rPr>
        <w:t>tre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—личные местоимения в функции прямых и косвенных дополнений;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tout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—числительные 1-100;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социокультурными знаниями и умениями: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французском языке (в анкете, формуляре);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базовыми знаниями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о социокультурном портрете родной страны и страны/стран </w:t>
      </w:r>
      <w:r w:rsidRPr="002459A8">
        <w:rPr>
          <w:lang w:val="ru-RU"/>
        </w:rPr>
        <w:br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Россию и страну/страны изучаемого языка;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аудировании — языковую догадку, в том числе контекстуальную;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игнорировать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французском языке с применением ИКТ, соблюдая правила информационной безопасности при работе в сети Интернет;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</w:t>
      </w:r>
    </w:p>
    <w:p w:rsidR="009646D6" w:rsidRPr="002459A8" w:rsidRDefault="009646D6" w:rsidP="009646D6">
      <w:pPr>
        <w:rPr>
          <w:lang w:val="ru-RU"/>
        </w:rPr>
        <w:sectPr w:rsidR="009646D6" w:rsidRPr="002459A8">
          <w:pgSz w:w="11900" w:h="16840"/>
          <w:pgMar w:top="286" w:right="682" w:bottom="43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646D6" w:rsidRPr="002459A8" w:rsidRDefault="009646D6" w:rsidP="009646D6">
      <w:pPr>
        <w:autoSpaceDE w:val="0"/>
        <w:autoSpaceDN w:val="0"/>
        <w:spacing w:after="66" w:line="220" w:lineRule="exact"/>
        <w:rPr>
          <w:lang w:val="ru-RU"/>
        </w:rPr>
      </w:pPr>
    </w:p>
    <w:p w:rsidR="00BF0FD1" w:rsidRPr="009646D6" w:rsidRDefault="009646D6" w:rsidP="009646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системы в электронной форме; </w:t>
      </w:r>
      <w:r w:rsidRPr="002459A8">
        <w:rPr>
          <w:lang w:val="ru-RU"/>
        </w:rPr>
        <w:br/>
      </w:r>
      <w:r w:rsidRPr="002459A8">
        <w:rPr>
          <w:lang w:val="ru-RU"/>
        </w:rPr>
        <w:tab/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2459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2459A8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</w:t>
      </w:r>
    </w:p>
    <w:sectPr w:rsidR="00BF0FD1" w:rsidRPr="009646D6" w:rsidSect="00BF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46D6"/>
    <w:rsid w:val="009646D6"/>
    <w:rsid w:val="00B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5821</Words>
  <Characters>33186</Characters>
  <Application>Microsoft Office Word</Application>
  <DocSecurity>0</DocSecurity>
  <Lines>276</Lines>
  <Paragraphs>77</Paragraphs>
  <ScaleCrop>false</ScaleCrop>
  <Company>Microsoft</Company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2022-11-15T15:36:00Z</dcterms:created>
  <dcterms:modified xsi:type="dcterms:W3CDTF">2022-11-15T15:37:00Z</dcterms:modified>
</cp:coreProperties>
</file>